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5F1CF" w14:textId="73EFF14B" w:rsidR="00BF50E0" w:rsidRPr="00156B9E" w:rsidRDefault="00BF50E0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r w:rsidRPr="00156B9E">
        <w:rPr>
          <w:rFonts w:ascii="Arial" w:hAnsi="Arial" w:cs="Arial"/>
          <w:szCs w:val="22"/>
        </w:rPr>
        <w:t>Výzva k podání nabídk</w:t>
      </w:r>
      <w:r w:rsidR="003F6169">
        <w:rPr>
          <w:rFonts w:ascii="Arial" w:hAnsi="Arial" w:cs="Arial"/>
          <w:szCs w:val="22"/>
        </w:rPr>
        <w:t>y</w:t>
      </w:r>
      <w:r w:rsidRPr="00156B9E">
        <w:rPr>
          <w:rFonts w:ascii="Arial" w:hAnsi="Arial" w:cs="Arial"/>
          <w:szCs w:val="22"/>
        </w:rPr>
        <w:t xml:space="preserve"> a základní údaje </w:t>
      </w:r>
      <w:r w:rsidR="004905F1">
        <w:rPr>
          <w:rFonts w:ascii="Arial" w:hAnsi="Arial" w:cs="Arial"/>
          <w:szCs w:val="22"/>
        </w:rPr>
        <w:t xml:space="preserve">zadávací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 xml:space="preserve">okumentace </w:t>
      </w:r>
      <w:r w:rsidRPr="00156B9E">
        <w:rPr>
          <w:rFonts w:ascii="Arial" w:hAnsi="Arial" w:cs="Arial"/>
          <w:szCs w:val="22"/>
        </w:rPr>
        <w:t xml:space="preserve">veřejné zakázky malého rozsahu na služby: </w:t>
      </w:r>
    </w:p>
    <w:p w14:paraId="4BCA77A7" w14:textId="77777777" w:rsidR="00450764" w:rsidRPr="00450764" w:rsidRDefault="00450764" w:rsidP="00450764">
      <w:pPr>
        <w:shd w:val="clear" w:color="auto" w:fill="D9D9D9" w:themeFill="background1" w:themeFillShade="D9"/>
        <w:tabs>
          <w:tab w:val="left" w:pos="1418"/>
          <w:tab w:val="left" w:pos="7320"/>
        </w:tabs>
        <w:spacing w:before="120" w:line="288" w:lineRule="auto"/>
        <w:jc w:val="center"/>
        <w:rPr>
          <w:rFonts w:ascii="Arial" w:hAnsi="Arial" w:cs="Arial"/>
          <w:bCs/>
          <w:i/>
          <w:sz w:val="20"/>
          <w:szCs w:val="20"/>
        </w:rPr>
      </w:pPr>
      <w:r w:rsidRPr="00450764">
        <w:rPr>
          <w:rFonts w:ascii="Arial" w:hAnsi="Arial" w:cs="Arial"/>
          <w:bCs/>
          <w:i/>
          <w:sz w:val="20"/>
          <w:szCs w:val="20"/>
        </w:rPr>
        <w:t>zadávané v souladu s pravidly Rady Kraje Vysočina pro zadávání veřejných zakázek v platném znění a v souladu s § 31 zákona č. 134/2016 Sb., o zadávání veřejných zakázek v</w:t>
      </w:r>
      <w:r>
        <w:rPr>
          <w:rFonts w:ascii="Arial" w:hAnsi="Arial" w:cs="Arial"/>
          <w:bCs/>
          <w:i/>
          <w:sz w:val="20"/>
          <w:szCs w:val="20"/>
        </w:rPr>
        <w:t>e</w:t>
      </w:r>
      <w:r w:rsidRPr="00450764">
        <w:rPr>
          <w:rFonts w:ascii="Arial" w:hAnsi="Arial" w:cs="Arial"/>
          <w:bCs/>
          <w:i/>
          <w:sz w:val="20"/>
          <w:szCs w:val="20"/>
        </w:rPr>
        <w:t xml:space="preserve"> znění</w:t>
      </w:r>
      <w:r>
        <w:rPr>
          <w:rFonts w:ascii="Arial" w:hAnsi="Arial" w:cs="Arial"/>
          <w:bCs/>
          <w:i/>
          <w:sz w:val="20"/>
          <w:szCs w:val="20"/>
        </w:rPr>
        <w:t xml:space="preserve"> pozdějších předpisů</w:t>
      </w:r>
      <w:r w:rsidRPr="00450764">
        <w:rPr>
          <w:rFonts w:ascii="Arial" w:hAnsi="Arial" w:cs="Arial"/>
          <w:bCs/>
          <w:i/>
          <w:sz w:val="20"/>
          <w:szCs w:val="20"/>
        </w:rPr>
        <w:t>.</w:t>
      </w:r>
    </w:p>
    <w:p w14:paraId="315D1943" w14:textId="77777777" w:rsidR="001068BC" w:rsidRPr="005640C5" w:rsidRDefault="001068BC" w:rsidP="00A818A4">
      <w:pPr>
        <w:pStyle w:val="bntext"/>
        <w:spacing w:before="120" w:line="288" w:lineRule="auto"/>
        <w:jc w:val="center"/>
        <w:rPr>
          <w:bCs/>
          <w:i/>
          <w:sz w:val="8"/>
          <w:szCs w:val="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6802"/>
      </w:tblGrid>
      <w:tr w:rsidR="00EF7A8B" w:rsidRPr="00F33912" w14:paraId="6BB0EF0E" w14:textId="77777777" w:rsidTr="007049C1">
        <w:trPr>
          <w:trHeight w:val="54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EDFC7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B739" w14:textId="25046D26" w:rsidR="00EF7A8B" w:rsidRPr="002F54E6" w:rsidRDefault="00DF05EB" w:rsidP="0089490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Koordinátor BOZP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A0CED" w:rsidRPr="002F54E6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="0089490C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6F06BB">
              <w:rPr>
                <w:rFonts w:ascii="Arial" w:hAnsi="Arial" w:cs="Arial"/>
                <w:b/>
                <w:sz w:val="22"/>
                <w:szCs w:val="22"/>
              </w:rPr>
              <w:t>-202</w:t>
            </w:r>
            <w:r w:rsidR="0089490C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F23649" w:rsidRPr="002F54E6">
              <w:rPr>
                <w:rFonts w:ascii="Arial" w:hAnsi="Arial" w:cs="Arial"/>
                <w:b/>
                <w:sz w:val="22"/>
                <w:szCs w:val="22"/>
              </w:rPr>
              <w:t>, dopravní stavby</w:t>
            </w:r>
          </w:p>
        </w:tc>
      </w:tr>
      <w:tr w:rsidR="00EF7A8B" w:rsidRPr="00F33912" w14:paraId="76EF8708" w14:textId="77777777" w:rsidTr="007049C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CFD4E8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CCFB" w14:textId="77777777"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14:paraId="39FD6A04" w14:textId="77777777" w:rsidTr="007049C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1C338B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3C3A" w14:textId="77777777"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14:paraId="17A1ADA4" w14:textId="77777777" w:rsidTr="007049C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8F97D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08AD" w14:textId="5FA520F2" w:rsidR="00EF7A8B" w:rsidRPr="002F54E6" w:rsidRDefault="0040012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</w:t>
            </w:r>
            <w:r w:rsidR="008373E1">
              <w:rPr>
                <w:rFonts w:ascii="Arial" w:hAnsi="Arial" w:cs="Arial"/>
                <w:sz w:val="22"/>
                <w:szCs w:val="22"/>
              </w:rPr>
              <w:t>6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B437F">
              <w:rPr>
                <w:rFonts w:ascii="Arial" w:hAnsi="Arial" w:cs="Arial"/>
                <w:sz w:val="22"/>
                <w:szCs w:val="22"/>
              </w:rPr>
              <w:t>01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924347" w:rsidRPr="00F33912" w14:paraId="29B2C233" w14:textId="77777777" w:rsidTr="007049C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8F296C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DA97" w14:textId="77777777" w:rsidR="00924347" w:rsidRPr="00927BD6" w:rsidRDefault="00A818A4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927BD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14:paraId="22D8FD67" w14:textId="77777777" w:rsidTr="007049C1">
        <w:trPr>
          <w:trHeight w:val="785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0F55E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8101" w14:textId="77777777" w:rsidR="008373E1" w:rsidRPr="008373E1" w:rsidRDefault="008373E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8373E1"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 w:rsidRPr="008373E1"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 w:rsidRPr="008373E1">
              <w:rPr>
                <w:rFonts w:ascii="Arial" w:hAnsi="Arial" w:cs="Arial"/>
                <w:sz w:val="22"/>
                <w:szCs w:val="22"/>
              </w:rPr>
              <w:t>, MBA, hejtman</w:t>
            </w:r>
          </w:p>
          <w:p w14:paraId="27FDF069" w14:textId="77777777" w:rsidR="000C16D4" w:rsidRDefault="008373E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8373E1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7B66690C" w14:textId="11B193D9" w:rsidR="00372648" w:rsidRPr="002F54E6" w:rsidRDefault="00372648" w:rsidP="00982DF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982DF9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924347" w:rsidRPr="00F33912" w14:paraId="7133B1D6" w14:textId="77777777" w:rsidTr="007049C1">
        <w:trPr>
          <w:trHeight w:val="359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E1E9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5D57" w14:textId="2D2064D8" w:rsidR="000C16D4" w:rsidRPr="002F54E6" w:rsidRDefault="000C16D4" w:rsidP="00DA5C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924347" w:rsidRPr="00F33912" w14:paraId="525AF82B" w14:textId="77777777" w:rsidTr="007049C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3A59C6" w14:textId="77777777"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E4A9" w14:textId="3FC68607" w:rsidR="00924347" w:rsidRPr="002F54E6" w:rsidRDefault="00924347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0C16D4">
              <w:rPr>
                <w:rFonts w:ascii="Arial" w:hAnsi="Arial" w:cs="Arial"/>
                <w:sz w:val="22"/>
                <w:szCs w:val="22"/>
              </w:rPr>
              <w:t> </w:t>
            </w:r>
            <w:r w:rsidRPr="002F54E6">
              <w:rPr>
                <w:rFonts w:ascii="Arial" w:hAnsi="Arial" w:cs="Arial"/>
                <w:sz w:val="22"/>
                <w:szCs w:val="22"/>
              </w:rPr>
              <w:t>37</w:t>
            </w:r>
            <w:r w:rsidR="000C16D4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924347" w:rsidRPr="00F33912" w14:paraId="504D393D" w14:textId="77777777" w:rsidTr="007049C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EF5C1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C437" w14:textId="60F9AB43" w:rsidR="000C16D4" w:rsidRPr="002F54E6" w:rsidRDefault="00EB0AA4" w:rsidP="008373E1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0C16D4" w:rsidRPr="00145A5F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  <w:r w:rsidR="008373E1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D99A909" w14:textId="77777777" w:rsidR="00EF7A8B" w:rsidRPr="004B122B" w:rsidRDefault="00EF7A8B" w:rsidP="00C62C2E">
      <w:pPr>
        <w:spacing w:before="120" w:line="288" w:lineRule="auto"/>
        <w:rPr>
          <w:rFonts w:ascii="Arial" w:hAnsi="Arial" w:cs="Arial"/>
          <w:sz w:val="8"/>
          <w:szCs w:val="8"/>
        </w:rPr>
      </w:pPr>
    </w:p>
    <w:p w14:paraId="4AF689DF" w14:textId="77777777"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14:paraId="6F14146A" w14:textId="77777777" w:rsidR="00DF05EB" w:rsidRDefault="00DF05EB" w:rsidP="00DF05E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>Předmětem plnění veřejné zakázky</w:t>
      </w:r>
      <w:r w:rsidR="00114947">
        <w:rPr>
          <w:rFonts w:ascii="Arial" w:hAnsi="Arial" w:cs="Arial"/>
          <w:b w:val="0"/>
          <w:bCs w:val="0"/>
          <w:spacing w:val="2"/>
          <w:sz w:val="22"/>
          <w:szCs w:val="22"/>
        </w:rPr>
        <w:t>, totožným pro všechny části zakázky</w:t>
      </w: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 xml:space="preserve"> je zabezpečení výkonu činností koordinátora bezpečnosti </w:t>
      </w:r>
      <w:r w:rsidRPr="00B007B2">
        <w:rPr>
          <w:rFonts w:ascii="Arial" w:hAnsi="Arial" w:cs="Arial"/>
          <w:b w:val="0"/>
          <w:bCs w:val="0"/>
          <w:spacing w:val="-6"/>
          <w:sz w:val="22"/>
          <w:szCs w:val="22"/>
        </w:rPr>
        <w:t>a ochrany zdraví při práci na staveništi (dále jen "koordinátor BOZP"), který bude prováděn v souladu</w:t>
      </w:r>
      <w:r w:rsidR="00794EEE">
        <w:rPr>
          <w:rFonts w:ascii="Arial" w:hAnsi="Arial" w:cs="Arial"/>
          <w:b w:val="0"/>
          <w:bCs w:val="0"/>
          <w:sz w:val="22"/>
          <w:szCs w:val="22"/>
        </w:rPr>
        <w:t xml:space="preserve"> se z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ákonem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253891">
        <w:rPr>
          <w:rFonts w:ascii="Arial" w:hAnsi="Arial" w:cs="Arial"/>
          <w:b w:val="0"/>
          <w:bCs w:val="0"/>
          <w:sz w:val="22"/>
          <w:szCs w:val="22"/>
        </w:rPr>
        <w:t>, ve znění pozdějších předpisů</w:t>
      </w:r>
      <w:r w:rsidR="00794EEE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70600FA1" w14:textId="77777777" w:rsidR="00020F7B" w:rsidRDefault="00020F7B" w:rsidP="00020F7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2C770E">
        <w:rPr>
          <w:rFonts w:ascii="Arial" w:hAnsi="Arial" w:cs="Arial"/>
          <w:b w:val="0"/>
          <w:bCs w:val="0"/>
          <w:sz w:val="22"/>
          <w:szCs w:val="22"/>
        </w:rPr>
        <w:t>Předměty plnění jednotlivých částí veřejné zakázky jsou dále pod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robněji vymezeny přílohou 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této výzvy (návrhy smluvních podmínek)</w:t>
      </w:r>
      <w:r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30448DB3" w14:textId="77777777" w:rsidR="00020F7B" w:rsidRDefault="00020F7B" w:rsidP="00156B9E">
      <w:pPr>
        <w:pStyle w:val="Nzev"/>
        <w:spacing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14:paraId="50FCC965" w14:textId="77777777" w:rsidR="00020F7B" w:rsidRDefault="00020F7B" w:rsidP="00156B9E">
      <w:pPr>
        <w:pStyle w:val="Nzev"/>
        <w:spacing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14:paraId="0CC6F878" w14:textId="33A78F45" w:rsidR="0070586A" w:rsidRDefault="008664C7" w:rsidP="005258C8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t>V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eřejná zakázka je rozdělena na </w:t>
      </w:r>
      <w:r w:rsidR="0089490C">
        <w:rPr>
          <w:rFonts w:ascii="Arial" w:hAnsi="Arial" w:cs="Arial"/>
          <w:bCs w:val="0"/>
          <w:sz w:val="22"/>
          <w:szCs w:val="22"/>
          <w:u w:val="single"/>
        </w:rPr>
        <w:t>2</w:t>
      </w:r>
      <w:r w:rsidR="005258C8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níže uveden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é</w:t>
      </w:r>
      <w:r w:rsidR="00FA0CED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část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i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 </w:t>
      </w:r>
    </w:p>
    <w:p w14:paraId="4836BFBA" w14:textId="77777777" w:rsidR="001068BC" w:rsidRPr="001068BC" w:rsidRDefault="001068BC" w:rsidP="0070586A">
      <w:pPr>
        <w:pStyle w:val="Nzev"/>
        <w:spacing w:before="120" w:after="120" w:line="288" w:lineRule="auto"/>
        <w:jc w:val="both"/>
        <w:rPr>
          <w:rFonts w:ascii="Arial" w:hAnsi="Arial" w:cs="Arial"/>
          <w:bCs w:val="0"/>
          <w:sz w:val="4"/>
          <w:szCs w:val="4"/>
          <w:u w:val="single"/>
        </w:rPr>
      </w:pPr>
    </w:p>
    <w:p w14:paraId="77661BE2" w14:textId="1EFD4417" w:rsidR="00BF50E0" w:rsidRPr="00C65C41" w:rsidRDefault="00BF50E0" w:rsidP="00BF50E0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  <w:highlight w:val="red"/>
        </w:rPr>
      </w:pPr>
      <w:r w:rsidRPr="006F06BB"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8F2948" w:rsidRPr="006F06BB">
        <w:rPr>
          <w:rFonts w:ascii="Arial" w:hAnsi="Arial" w:cs="Arial"/>
          <w:b/>
          <w:bCs/>
          <w:sz w:val="22"/>
          <w:szCs w:val="22"/>
        </w:rPr>
        <w:t>1</w:t>
      </w:r>
      <w:r w:rsidRPr="006F06BB">
        <w:rPr>
          <w:rFonts w:ascii="Arial" w:hAnsi="Arial" w:cs="Arial"/>
          <w:b/>
          <w:bCs/>
          <w:sz w:val="22"/>
          <w:szCs w:val="22"/>
        </w:rPr>
        <w:t xml:space="preserve">) </w:t>
      </w:r>
      <w:r w:rsidR="00FD3BD9" w:rsidRPr="00FD3BD9">
        <w:rPr>
          <w:rFonts w:ascii="Arial" w:hAnsi="Arial" w:cs="Arial"/>
          <w:b/>
          <w:bCs/>
          <w:sz w:val="22"/>
          <w:szCs w:val="22"/>
        </w:rPr>
        <w:t>II/387 Koroužné, opěrná zeď</w:t>
      </w:r>
    </w:p>
    <w:p w14:paraId="61DD8CF5" w14:textId="6FF5EF5A" w:rsidR="006F06BB" w:rsidRDefault="006F06BB" w:rsidP="007F6FD1">
      <w:pPr>
        <w:tabs>
          <w:tab w:val="left" w:pos="6240"/>
        </w:tabs>
        <w:suppressAutoHyphens/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D3230D">
        <w:rPr>
          <w:rFonts w:ascii="Arial" w:hAnsi="Arial" w:cs="Arial"/>
          <w:sz w:val="22"/>
          <w:szCs w:val="22"/>
        </w:rPr>
        <w:t xml:space="preserve">Jedná se o </w:t>
      </w:r>
      <w:r w:rsidR="00FD0F4E" w:rsidRPr="00FD0F4E">
        <w:rPr>
          <w:rFonts w:ascii="Arial" w:hAnsi="Arial" w:cs="Arial"/>
          <w:sz w:val="22"/>
          <w:szCs w:val="22"/>
        </w:rPr>
        <w:t>novostavb</w:t>
      </w:r>
      <w:r w:rsidR="00FD0F4E">
        <w:rPr>
          <w:rFonts w:ascii="Arial" w:hAnsi="Arial" w:cs="Arial"/>
          <w:sz w:val="22"/>
          <w:szCs w:val="22"/>
        </w:rPr>
        <w:t>u</w:t>
      </w:r>
      <w:r w:rsidR="00FD0F4E" w:rsidRPr="00FD0F4E">
        <w:rPr>
          <w:rFonts w:ascii="Arial" w:hAnsi="Arial" w:cs="Arial"/>
          <w:sz w:val="22"/>
          <w:szCs w:val="22"/>
        </w:rPr>
        <w:t xml:space="preserve"> objektů opěrných zdí. Svah podél komunikace je ve špatném stavu, komunikace je úzká, šířka zpevnění lokálně pouze 4,5 – 5,5 m. Stávající svah od komunikace k toku řeky Svratky je prudký a zpevněn pouze lokálně, a to silně erodovaným kamenným zpevněním, a již nesplňuje požadavky na bezpečný a plynulý provoz. Opěrné zdi budou budovány na silnici II/387. </w:t>
      </w:r>
    </w:p>
    <w:p w14:paraId="48EC40D6" w14:textId="77777777" w:rsidR="00FD0F4E" w:rsidRPr="00D3230D" w:rsidRDefault="00FD0F4E" w:rsidP="007F6FD1">
      <w:pPr>
        <w:tabs>
          <w:tab w:val="left" w:pos="6240"/>
        </w:tabs>
        <w:suppressAutoHyphens/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E1309F5" w14:textId="1914721E" w:rsidR="00014393" w:rsidRPr="00D3230D" w:rsidRDefault="00FD0F4E" w:rsidP="00014393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FD0F4E">
        <w:rPr>
          <w:rFonts w:ascii="Arial" w:hAnsi="Arial" w:cs="Arial"/>
          <w:sz w:val="22"/>
          <w:szCs w:val="22"/>
        </w:rPr>
        <w:t>Stavba bude realizována dle projektové dokumentace II/387 Koroužné, opěrná zeď vypracované ve stupni DUSP a PDPS společností Rušar mosty, s.r.o., Majdalenky 19, 638 00 Brno,  IČO 29362393.</w:t>
      </w:r>
    </w:p>
    <w:p w14:paraId="30D5801A" w14:textId="3F1DE523" w:rsidR="00745E32" w:rsidRDefault="00745E32" w:rsidP="00800000">
      <w:pPr>
        <w:tabs>
          <w:tab w:val="left" w:pos="709"/>
        </w:tabs>
        <w:suppressAutoHyphens/>
        <w:jc w:val="both"/>
        <w:rPr>
          <w:rFonts w:ascii="Arial" w:eastAsia="MS Mincho" w:hAnsi="Arial" w:cs="Arial"/>
          <w:spacing w:val="-6"/>
          <w:sz w:val="22"/>
          <w:szCs w:val="22"/>
        </w:rPr>
      </w:pPr>
    </w:p>
    <w:p w14:paraId="5428A18A" w14:textId="5DEF44C8" w:rsidR="009C783D" w:rsidRPr="00014393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014393">
        <w:rPr>
          <w:rFonts w:ascii="Arial" w:hAnsi="Arial" w:cs="Arial"/>
          <w:sz w:val="22"/>
          <w:szCs w:val="22"/>
        </w:rPr>
        <w:t>Druh stavby:</w:t>
      </w:r>
      <w:r w:rsidR="006C7D0F" w:rsidRPr="00014393">
        <w:rPr>
          <w:rFonts w:ascii="Arial" w:hAnsi="Arial" w:cs="Arial"/>
          <w:sz w:val="22"/>
          <w:szCs w:val="22"/>
        </w:rPr>
        <w:tab/>
      </w:r>
      <w:r w:rsidR="00FD0F4E">
        <w:rPr>
          <w:rFonts w:ascii="Arial" w:hAnsi="Arial" w:cs="Arial"/>
          <w:sz w:val="22"/>
          <w:szCs w:val="22"/>
        </w:rPr>
        <w:t>novostavba opěrných zdí</w:t>
      </w:r>
    </w:p>
    <w:p w14:paraId="35CA13A9" w14:textId="53568BFD" w:rsidR="009C783D" w:rsidRPr="00D772DE" w:rsidRDefault="009C783D" w:rsidP="005258C8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D772DE">
        <w:rPr>
          <w:rFonts w:ascii="Arial" w:hAnsi="Arial" w:cs="Arial"/>
          <w:sz w:val="22"/>
          <w:szCs w:val="22"/>
        </w:rPr>
        <w:t>Místo stavby:</w:t>
      </w:r>
      <w:r w:rsidR="006C7D0F" w:rsidRPr="00D772DE">
        <w:rPr>
          <w:rFonts w:ascii="Arial" w:hAnsi="Arial" w:cs="Arial"/>
          <w:sz w:val="22"/>
          <w:szCs w:val="22"/>
        </w:rPr>
        <w:tab/>
        <w:t>s</w:t>
      </w:r>
      <w:r w:rsidRPr="00D772DE">
        <w:rPr>
          <w:rFonts w:ascii="Arial" w:hAnsi="Arial" w:cs="Arial"/>
          <w:sz w:val="22"/>
          <w:szCs w:val="22"/>
        </w:rPr>
        <w:t>ilnice II/</w:t>
      </w:r>
      <w:r w:rsidR="00D772DE" w:rsidRPr="00D772DE">
        <w:rPr>
          <w:rFonts w:ascii="Arial" w:hAnsi="Arial" w:cs="Arial"/>
          <w:sz w:val="22"/>
          <w:szCs w:val="22"/>
        </w:rPr>
        <w:t>3</w:t>
      </w:r>
      <w:r w:rsidR="00FD0F4E">
        <w:rPr>
          <w:rFonts w:ascii="Arial" w:hAnsi="Arial" w:cs="Arial"/>
          <w:sz w:val="22"/>
          <w:szCs w:val="22"/>
        </w:rPr>
        <w:t>87</w:t>
      </w:r>
      <w:r w:rsidRPr="00D772DE">
        <w:rPr>
          <w:rFonts w:ascii="Arial" w:hAnsi="Arial" w:cs="Arial"/>
          <w:sz w:val="22"/>
          <w:szCs w:val="22"/>
        </w:rPr>
        <w:t xml:space="preserve">, okres </w:t>
      </w:r>
      <w:r w:rsidR="00FD0F4E" w:rsidRPr="00FD0F4E">
        <w:rPr>
          <w:rFonts w:ascii="Arial" w:hAnsi="Arial" w:cs="Arial"/>
          <w:sz w:val="22"/>
          <w:szCs w:val="22"/>
        </w:rPr>
        <w:t>Žďár nad Sázavou</w:t>
      </w:r>
      <w:r w:rsidRPr="00D772DE">
        <w:rPr>
          <w:rFonts w:ascii="Arial" w:hAnsi="Arial" w:cs="Arial"/>
          <w:sz w:val="22"/>
          <w:szCs w:val="22"/>
        </w:rPr>
        <w:t xml:space="preserve"> </w:t>
      </w:r>
    </w:p>
    <w:p w14:paraId="2460FCC8" w14:textId="77777777" w:rsidR="009C783D" w:rsidRPr="00D772DE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D772DE">
        <w:rPr>
          <w:rFonts w:ascii="Arial" w:hAnsi="Arial" w:cs="Arial"/>
          <w:sz w:val="22"/>
          <w:szCs w:val="22"/>
        </w:rPr>
        <w:t>Zhotovitel stavby:</w:t>
      </w:r>
      <w:r w:rsidR="006C7D0F" w:rsidRPr="00D772DE">
        <w:rPr>
          <w:rFonts w:ascii="Arial" w:hAnsi="Arial" w:cs="Arial"/>
          <w:sz w:val="22"/>
          <w:szCs w:val="22"/>
        </w:rPr>
        <w:tab/>
      </w:r>
      <w:r w:rsidRPr="00D772DE">
        <w:rPr>
          <w:rFonts w:ascii="Arial" w:hAnsi="Arial" w:cs="Arial"/>
          <w:sz w:val="22"/>
          <w:szCs w:val="22"/>
        </w:rPr>
        <w:t>dle výsledků výběrového řízení</w:t>
      </w:r>
    </w:p>
    <w:p w14:paraId="37CE5BF3" w14:textId="2F223F8D" w:rsidR="009C783D" w:rsidRPr="00D772DE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D772DE">
        <w:rPr>
          <w:rFonts w:ascii="Arial" w:hAnsi="Arial" w:cs="Arial"/>
          <w:sz w:val="22"/>
          <w:szCs w:val="22"/>
        </w:rPr>
        <w:t>Předpo</w:t>
      </w:r>
      <w:r w:rsidR="006C7D0F" w:rsidRPr="00D772DE">
        <w:rPr>
          <w:rFonts w:ascii="Arial" w:hAnsi="Arial" w:cs="Arial"/>
          <w:sz w:val="22"/>
          <w:szCs w:val="22"/>
        </w:rPr>
        <w:t>kládaná hodnota investiční akce:</w:t>
      </w:r>
      <w:r w:rsidR="006C7D0F" w:rsidRPr="00D772DE">
        <w:rPr>
          <w:rFonts w:ascii="Arial" w:hAnsi="Arial" w:cs="Arial"/>
          <w:sz w:val="22"/>
          <w:szCs w:val="22"/>
        </w:rPr>
        <w:tab/>
      </w:r>
      <w:r w:rsidR="00E4102C" w:rsidRPr="00D772DE">
        <w:rPr>
          <w:rFonts w:ascii="Arial" w:hAnsi="Arial" w:cs="Arial"/>
          <w:sz w:val="22"/>
          <w:szCs w:val="22"/>
        </w:rPr>
        <w:tab/>
      </w:r>
      <w:r w:rsidR="00FD0F4E">
        <w:rPr>
          <w:rFonts w:ascii="Arial" w:hAnsi="Arial" w:cs="Arial"/>
          <w:sz w:val="22"/>
          <w:szCs w:val="22"/>
        </w:rPr>
        <w:t>70</w:t>
      </w:r>
      <w:r w:rsidR="00D772DE" w:rsidRPr="00D772DE">
        <w:rPr>
          <w:rFonts w:ascii="Arial" w:hAnsi="Arial" w:cs="Arial"/>
          <w:sz w:val="22"/>
          <w:szCs w:val="22"/>
        </w:rPr>
        <w:t> </w:t>
      </w:r>
      <w:r w:rsidR="00FD0F4E">
        <w:rPr>
          <w:rFonts w:ascii="Arial" w:hAnsi="Arial" w:cs="Arial"/>
          <w:sz w:val="22"/>
          <w:szCs w:val="22"/>
        </w:rPr>
        <w:t>79</w:t>
      </w:r>
      <w:r w:rsidR="00D772DE" w:rsidRPr="00D772DE">
        <w:rPr>
          <w:rFonts w:ascii="Arial" w:hAnsi="Arial" w:cs="Arial"/>
          <w:sz w:val="22"/>
          <w:szCs w:val="22"/>
        </w:rPr>
        <w:t>0 000</w:t>
      </w:r>
      <w:r w:rsidRPr="00D772DE">
        <w:rPr>
          <w:rFonts w:ascii="Arial" w:hAnsi="Arial" w:cs="Arial"/>
          <w:sz w:val="22"/>
          <w:szCs w:val="22"/>
        </w:rPr>
        <w:t xml:space="preserve"> Kč bez DPH</w:t>
      </w:r>
      <w:r w:rsidRPr="00D772DE">
        <w:rPr>
          <w:rFonts w:ascii="Arial" w:hAnsi="Arial" w:cs="Arial"/>
          <w:sz w:val="22"/>
          <w:szCs w:val="22"/>
        </w:rPr>
        <w:tab/>
      </w:r>
      <w:r w:rsidRPr="00D772DE">
        <w:rPr>
          <w:rFonts w:ascii="Arial" w:hAnsi="Arial" w:cs="Arial"/>
          <w:sz w:val="22"/>
          <w:szCs w:val="22"/>
        </w:rPr>
        <w:tab/>
      </w:r>
    </w:p>
    <w:p w14:paraId="02AA4436" w14:textId="60F9AD2A" w:rsidR="009C783D" w:rsidRPr="00402DA0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402DA0">
        <w:rPr>
          <w:rFonts w:ascii="Arial" w:hAnsi="Arial" w:cs="Arial"/>
          <w:sz w:val="22"/>
          <w:szCs w:val="22"/>
        </w:rPr>
        <w:t>Předpokládaná hodnota výkonu BOZP</w:t>
      </w:r>
      <w:r w:rsidR="006C7D0F" w:rsidRPr="00402DA0">
        <w:rPr>
          <w:rFonts w:ascii="Arial" w:hAnsi="Arial" w:cs="Arial"/>
          <w:sz w:val="22"/>
          <w:szCs w:val="22"/>
        </w:rPr>
        <w:t>:</w:t>
      </w:r>
      <w:r w:rsidR="006C7D0F" w:rsidRPr="00402DA0">
        <w:rPr>
          <w:rFonts w:ascii="Arial" w:hAnsi="Arial" w:cs="Arial"/>
          <w:sz w:val="22"/>
          <w:szCs w:val="22"/>
        </w:rPr>
        <w:tab/>
      </w:r>
      <w:r w:rsidR="00E4102C" w:rsidRPr="00402DA0">
        <w:rPr>
          <w:rFonts w:ascii="Arial" w:hAnsi="Arial" w:cs="Arial"/>
          <w:sz w:val="22"/>
          <w:szCs w:val="22"/>
        </w:rPr>
        <w:tab/>
      </w:r>
      <w:r w:rsidR="00402DA0" w:rsidRPr="00402DA0">
        <w:rPr>
          <w:rFonts w:ascii="Arial" w:hAnsi="Arial" w:cs="Arial"/>
          <w:sz w:val="22"/>
          <w:szCs w:val="22"/>
        </w:rPr>
        <w:t>1</w:t>
      </w:r>
      <w:r w:rsidR="005B63C3">
        <w:rPr>
          <w:rFonts w:ascii="Arial" w:hAnsi="Arial" w:cs="Arial"/>
          <w:sz w:val="22"/>
          <w:szCs w:val="22"/>
        </w:rPr>
        <w:t>3</w:t>
      </w:r>
      <w:r w:rsidR="00402DA0" w:rsidRPr="00402DA0">
        <w:rPr>
          <w:rFonts w:ascii="Arial" w:hAnsi="Arial" w:cs="Arial"/>
          <w:sz w:val="22"/>
          <w:szCs w:val="22"/>
        </w:rPr>
        <w:t>0</w:t>
      </w:r>
      <w:r w:rsidRPr="00402DA0">
        <w:rPr>
          <w:rFonts w:ascii="Arial" w:hAnsi="Arial" w:cs="Arial"/>
          <w:sz w:val="22"/>
          <w:szCs w:val="22"/>
        </w:rPr>
        <w:t xml:space="preserve"> 000 Kč bez DPH</w:t>
      </w:r>
    </w:p>
    <w:p w14:paraId="5907714E" w14:textId="2C37AB1B" w:rsidR="009C783D" w:rsidRPr="00402DA0" w:rsidRDefault="006C7D0F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402DA0">
        <w:rPr>
          <w:rFonts w:ascii="Arial" w:hAnsi="Arial" w:cs="Arial"/>
          <w:sz w:val="22"/>
          <w:szCs w:val="22"/>
        </w:rPr>
        <w:t>Předpokládaný termín plnění:</w:t>
      </w:r>
      <w:r w:rsidRPr="00402DA0">
        <w:rPr>
          <w:rFonts w:ascii="Arial" w:hAnsi="Arial" w:cs="Arial"/>
          <w:sz w:val="22"/>
          <w:szCs w:val="22"/>
        </w:rPr>
        <w:tab/>
      </w:r>
      <w:r w:rsidR="009C783D" w:rsidRPr="00402DA0">
        <w:rPr>
          <w:rFonts w:ascii="Arial" w:hAnsi="Arial" w:cs="Arial"/>
          <w:sz w:val="22"/>
          <w:szCs w:val="22"/>
        </w:rPr>
        <w:t>po dobu realizace stavb</w:t>
      </w:r>
      <w:r w:rsidR="00507694" w:rsidRPr="00402DA0">
        <w:rPr>
          <w:rFonts w:ascii="Arial" w:hAnsi="Arial" w:cs="Arial"/>
          <w:sz w:val="22"/>
          <w:szCs w:val="22"/>
        </w:rPr>
        <w:t xml:space="preserve">y </w:t>
      </w:r>
      <w:r w:rsidR="00402DA0" w:rsidRPr="00402DA0">
        <w:rPr>
          <w:rFonts w:ascii="Arial" w:hAnsi="Arial" w:cs="Arial"/>
          <w:sz w:val="22"/>
          <w:szCs w:val="22"/>
        </w:rPr>
        <w:t>04</w:t>
      </w:r>
      <w:r w:rsidR="009C783D" w:rsidRPr="00402DA0">
        <w:rPr>
          <w:rFonts w:ascii="Arial" w:hAnsi="Arial" w:cs="Arial"/>
          <w:sz w:val="22"/>
          <w:szCs w:val="22"/>
        </w:rPr>
        <w:t>/20</w:t>
      </w:r>
      <w:r w:rsidR="00402DA0" w:rsidRPr="00402DA0">
        <w:rPr>
          <w:rFonts w:ascii="Arial" w:hAnsi="Arial" w:cs="Arial"/>
          <w:sz w:val="22"/>
          <w:szCs w:val="22"/>
        </w:rPr>
        <w:t>24</w:t>
      </w:r>
      <w:r w:rsidR="009C783D" w:rsidRPr="00402DA0">
        <w:rPr>
          <w:rFonts w:ascii="Arial" w:hAnsi="Arial" w:cs="Arial"/>
          <w:sz w:val="22"/>
          <w:szCs w:val="22"/>
        </w:rPr>
        <w:t> - </w:t>
      </w:r>
      <w:r w:rsidR="00FD0F4E">
        <w:rPr>
          <w:rFonts w:ascii="Arial" w:hAnsi="Arial" w:cs="Arial"/>
          <w:sz w:val="22"/>
          <w:szCs w:val="22"/>
        </w:rPr>
        <w:t>04</w:t>
      </w:r>
      <w:r w:rsidR="009C783D" w:rsidRPr="00402DA0">
        <w:rPr>
          <w:rFonts w:ascii="Arial" w:hAnsi="Arial" w:cs="Arial"/>
          <w:sz w:val="22"/>
          <w:szCs w:val="22"/>
        </w:rPr>
        <w:t>/20</w:t>
      </w:r>
      <w:r w:rsidR="00847F10" w:rsidRPr="00402DA0">
        <w:rPr>
          <w:rFonts w:ascii="Arial" w:hAnsi="Arial" w:cs="Arial"/>
          <w:sz w:val="22"/>
          <w:szCs w:val="22"/>
        </w:rPr>
        <w:t>2</w:t>
      </w:r>
      <w:r w:rsidR="00402DA0" w:rsidRPr="00402DA0">
        <w:rPr>
          <w:rFonts w:ascii="Arial" w:hAnsi="Arial" w:cs="Arial"/>
          <w:sz w:val="22"/>
          <w:szCs w:val="22"/>
        </w:rPr>
        <w:t>5</w:t>
      </w:r>
    </w:p>
    <w:p w14:paraId="0D92A531" w14:textId="760F2396" w:rsidR="000D4A4F" w:rsidRPr="00C65C41" w:rsidRDefault="000D4A4F" w:rsidP="005258C8">
      <w:pPr>
        <w:ind w:left="4678" w:hanging="4678"/>
        <w:rPr>
          <w:rFonts w:ascii="Arial" w:hAnsi="Arial" w:cs="Arial"/>
          <w:sz w:val="22"/>
          <w:szCs w:val="22"/>
          <w:highlight w:val="red"/>
        </w:rPr>
      </w:pPr>
    </w:p>
    <w:p w14:paraId="4DD809D7" w14:textId="42631775" w:rsidR="00B124FA" w:rsidRPr="00C16F52" w:rsidRDefault="00E570E3" w:rsidP="00B124FA">
      <w:pPr>
        <w:jc w:val="both"/>
        <w:rPr>
          <w:rFonts w:ascii="Arial" w:hAnsi="Arial" w:cs="Arial"/>
          <w:sz w:val="22"/>
          <w:szCs w:val="22"/>
        </w:rPr>
      </w:pPr>
      <w:r w:rsidRPr="00E570E3">
        <w:rPr>
          <w:rFonts w:ascii="Arial" w:hAnsi="Arial" w:cs="Arial"/>
          <w:sz w:val="22"/>
          <w:szCs w:val="22"/>
        </w:rPr>
        <w:lastRenderedPageBreak/>
        <w:t>V zimním období (tj. od 1. listopadu do 31. března) nebudou prováděny jakékoli stavební práce, které by znamenaly omezení (byť jen částečné) provozu na pozemních komunikacích a zimní údržbě.</w:t>
      </w:r>
    </w:p>
    <w:p w14:paraId="64CFF256" w14:textId="77777777" w:rsidR="00E570E3" w:rsidRDefault="00E570E3" w:rsidP="00B124FA">
      <w:pPr>
        <w:rPr>
          <w:rFonts w:ascii="Arial" w:hAnsi="Arial" w:cs="Arial"/>
          <w:b/>
          <w:sz w:val="22"/>
          <w:szCs w:val="22"/>
        </w:rPr>
      </w:pPr>
    </w:p>
    <w:p w14:paraId="0A23DEA7" w14:textId="530E4092" w:rsidR="008759A8" w:rsidRPr="00C16F52" w:rsidRDefault="00C743A3" w:rsidP="00B124FA">
      <w:pPr>
        <w:rPr>
          <w:rFonts w:ascii="Arial" w:hAnsi="Arial" w:cs="Arial"/>
          <w:b/>
          <w:sz w:val="22"/>
          <w:szCs w:val="22"/>
        </w:rPr>
      </w:pPr>
      <w:r w:rsidRPr="00C16F52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5413E4F6" w14:textId="77777777" w:rsidR="00C743A3" w:rsidRPr="00C65C41" w:rsidRDefault="00C743A3" w:rsidP="00B124FA">
      <w:pPr>
        <w:rPr>
          <w:rFonts w:ascii="Arial" w:hAnsi="Arial" w:cs="Arial"/>
          <w:sz w:val="22"/>
          <w:szCs w:val="22"/>
          <w:highlight w:val="red"/>
        </w:rPr>
      </w:pPr>
    </w:p>
    <w:p w14:paraId="7D6BE9D4" w14:textId="3BCD5723" w:rsidR="00B124FA" w:rsidRDefault="00B124FA" w:rsidP="00B124FA">
      <w:pPr>
        <w:jc w:val="both"/>
        <w:rPr>
          <w:rFonts w:ascii="Arial" w:hAnsi="Arial" w:cs="Arial"/>
          <w:sz w:val="22"/>
          <w:szCs w:val="22"/>
        </w:rPr>
      </w:pPr>
      <w:r w:rsidRPr="00C16F52">
        <w:rPr>
          <w:rFonts w:ascii="Arial" w:hAnsi="Arial" w:cs="Arial"/>
          <w:sz w:val="22"/>
          <w:szCs w:val="22"/>
        </w:rPr>
        <w:t xml:space="preserve">Zadavatel si vyhrazuje právo zrušit zadávací řízení </w:t>
      </w:r>
      <w:r w:rsidR="00FD79BB" w:rsidRPr="00C16F52">
        <w:rPr>
          <w:rFonts w:ascii="Arial" w:hAnsi="Arial" w:cs="Arial"/>
          <w:sz w:val="22"/>
          <w:szCs w:val="22"/>
        </w:rPr>
        <w:t xml:space="preserve">na tuto část veřejné zakázky </w:t>
      </w:r>
      <w:r w:rsidRPr="00C16F52">
        <w:rPr>
          <w:rFonts w:ascii="Arial" w:hAnsi="Arial" w:cs="Arial"/>
          <w:sz w:val="22"/>
          <w:szCs w:val="22"/>
        </w:rPr>
        <w:t>v případě, že bude zrušeno zadávací řízení na zhotovitele stavby</w:t>
      </w:r>
      <w:r w:rsidR="00FD79BB" w:rsidRPr="00C16F52">
        <w:rPr>
          <w:rFonts w:ascii="Arial" w:hAnsi="Arial" w:cs="Arial"/>
          <w:sz w:val="22"/>
          <w:szCs w:val="22"/>
        </w:rPr>
        <w:t xml:space="preserve"> pro tuto část veřejné zakázky.</w:t>
      </w:r>
    </w:p>
    <w:p w14:paraId="4F94A923" w14:textId="27544987" w:rsidR="007526FE" w:rsidRDefault="007526FE" w:rsidP="00B124FA">
      <w:pPr>
        <w:jc w:val="both"/>
        <w:rPr>
          <w:rFonts w:ascii="Arial" w:hAnsi="Arial" w:cs="Arial"/>
          <w:sz w:val="22"/>
          <w:szCs w:val="22"/>
        </w:rPr>
      </w:pPr>
    </w:p>
    <w:p w14:paraId="67957DA2" w14:textId="07F62F55" w:rsidR="007526FE" w:rsidRPr="00C16F52" w:rsidRDefault="007526FE" w:rsidP="00B124FA">
      <w:pPr>
        <w:jc w:val="both"/>
        <w:rPr>
          <w:rFonts w:ascii="Arial" w:hAnsi="Arial" w:cs="Arial"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2FF655D7" w14:textId="705CFF3D" w:rsidR="00800000" w:rsidRPr="00C65C41" w:rsidRDefault="00800000" w:rsidP="00F47991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  <w:highlight w:val="red"/>
        </w:rPr>
      </w:pPr>
    </w:p>
    <w:p w14:paraId="1847DB45" w14:textId="77777777" w:rsidR="00CB1A8B" w:rsidRPr="00C65C41" w:rsidRDefault="00CB1A8B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  <w:highlight w:val="red"/>
        </w:rPr>
      </w:pPr>
    </w:p>
    <w:p w14:paraId="17B3A875" w14:textId="5D46329E" w:rsidR="00A43FA6" w:rsidRPr="00F47991" w:rsidRDefault="00A43FA6" w:rsidP="00A43FA6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 w:rsidRPr="00F47991"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373D22" w:rsidRPr="00F47991">
        <w:rPr>
          <w:rFonts w:ascii="Arial" w:hAnsi="Arial" w:cs="Arial"/>
          <w:b/>
          <w:bCs/>
          <w:sz w:val="22"/>
          <w:szCs w:val="22"/>
        </w:rPr>
        <w:t>2</w:t>
      </w:r>
      <w:r w:rsidRPr="00F47991">
        <w:rPr>
          <w:rFonts w:ascii="Arial" w:hAnsi="Arial" w:cs="Arial"/>
          <w:b/>
          <w:bCs/>
          <w:sz w:val="22"/>
          <w:szCs w:val="22"/>
        </w:rPr>
        <w:t xml:space="preserve">) </w:t>
      </w:r>
      <w:r w:rsidR="00FD3BD9" w:rsidRPr="00FD3BD9">
        <w:rPr>
          <w:rFonts w:ascii="Arial" w:hAnsi="Arial" w:cs="Arial"/>
          <w:b/>
          <w:bCs/>
          <w:sz w:val="22"/>
          <w:szCs w:val="22"/>
        </w:rPr>
        <w:t>II/352 Sázava – opěrná zeď</w:t>
      </w:r>
    </w:p>
    <w:p w14:paraId="351132EB" w14:textId="60B23647" w:rsidR="0008019C" w:rsidRPr="00DC6CE8" w:rsidRDefault="0008019C" w:rsidP="0008019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8019C">
        <w:rPr>
          <w:rFonts w:ascii="Arial" w:hAnsi="Arial" w:cs="Arial"/>
          <w:spacing w:val="-2"/>
          <w:sz w:val="22"/>
        </w:rPr>
        <w:t xml:space="preserve">Jedná se o </w:t>
      </w:r>
      <w:r w:rsidR="00E570E3" w:rsidRPr="00E570E3">
        <w:rPr>
          <w:rFonts w:ascii="Arial" w:hAnsi="Arial" w:cs="Arial"/>
          <w:spacing w:val="-2"/>
          <w:sz w:val="22"/>
        </w:rPr>
        <w:t>oprav</w:t>
      </w:r>
      <w:r w:rsidR="00E570E3">
        <w:rPr>
          <w:rFonts w:ascii="Arial" w:hAnsi="Arial" w:cs="Arial"/>
          <w:spacing w:val="-2"/>
          <w:sz w:val="22"/>
        </w:rPr>
        <w:t>u</w:t>
      </w:r>
      <w:r w:rsidR="00E570E3" w:rsidRPr="00E570E3">
        <w:rPr>
          <w:rFonts w:ascii="Arial" w:hAnsi="Arial" w:cs="Arial"/>
          <w:spacing w:val="-2"/>
          <w:sz w:val="22"/>
        </w:rPr>
        <w:t xml:space="preserve"> komunikace a novostavb</w:t>
      </w:r>
      <w:r w:rsidR="00E570E3">
        <w:rPr>
          <w:rFonts w:ascii="Arial" w:hAnsi="Arial" w:cs="Arial"/>
          <w:spacing w:val="-2"/>
          <w:sz w:val="22"/>
        </w:rPr>
        <w:t>u</w:t>
      </w:r>
      <w:r w:rsidR="00E570E3" w:rsidRPr="00E570E3">
        <w:rPr>
          <w:rFonts w:ascii="Arial" w:hAnsi="Arial" w:cs="Arial"/>
          <w:spacing w:val="-2"/>
          <w:sz w:val="22"/>
        </w:rPr>
        <w:t xml:space="preserve"> opěrné zdi. Součástí stavby je přeložka vodovodu, který je v kolizi s výstavbou opěrné zdi. Úprava komunikace II/352 začíná v pracovní spáře u napojení cyklostezky (cca km 25,23 silničního pasportu) a končí před křižovatkou s místní komunikací v km 25,550 silničního pasportu. Délka úpravy je 315 m. Opěrná zeď je navržena v délce 38,53 m a je tvořena </w:t>
      </w:r>
      <w:proofErr w:type="spellStart"/>
      <w:r w:rsidR="00E570E3" w:rsidRPr="00E570E3">
        <w:rPr>
          <w:rFonts w:ascii="Arial" w:hAnsi="Arial" w:cs="Arial"/>
          <w:spacing w:val="-2"/>
          <w:sz w:val="22"/>
        </w:rPr>
        <w:t>mikrozáporami</w:t>
      </w:r>
      <w:proofErr w:type="spellEnd"/>
      <w:r w:rsidR="00E570E3" w:rsidRPr="00E570E3">
        <w:rPr>
          <w:rFonts w:ascii="Arial" w:hAnsi="Arial" w:cs="Arial"/>
          <w:spacing w:val="-2"/>
          <w:sz w:val="22"/>
        </w:rPr>
        <w:t xml:space="preserve"> z válcovaných profilů, které jsou vetknuté do podloží. </w:t>
      </w:r>
    </w:p>
    <w:p w14:paraId="46DA130F" w14:textId="3D58ADFB" w:rsidR="0008019C" w:rsidRDefault="0008019C" w:rsidP="005728F3">
      <w:pPr>
        <w:pStyle w:val="Zkladntextodsazen21"/>
        <w:ind w:left="0" w:firstLine="0"/>
        <w:rPr>
          <w:rFonts w:ascii="Arial" w:hAnsi="Arial" w:cs="Arial"/>
          <w:spacing w:val="-2"/>
          <w:sz w:val="22"/>
          <w:highlight w:val="red"/>
        </w:rPr>
      </w:pPr>
    </w:p>
    <w:p w14:paraId="1F76558F" w14:textId="49703F81" w:rsidR="006E7C1E" w:rsidRDefault="00E570E3" w:rsidP="00E570E3">
      <w:pPr>
        <w:jc w:val="both"/>
        <w:rPr>
          <w:rFonts w:ascii="Arial" w:hAnsi="Arial" w:cs="Arial"/>
          <w:sz w:val="22"/>
          <w:szCs w:val="22"/>
          <w:lang w:eastAsia="ar-SA"/>
        </w:rPr>
      </w:pPr>
      <w:r w:rsidRPr="00E570E3">
        <w:rPr>
          <w:rFonts w:ascii="Arial" w:hAnsi="Arial" w:cs="Arial"/>
          <w:sz w:val="22"/>
          <w:szCs w:val="22"/>
          <w:lang w:eastAsia="ar-SA"/>
        </w:rPr>
        <w:t>Stavba bude realizována dle projektové dokumentace II/352 Sázava – opěrná zeď, PD zpracované ve stupni PDPS společností DIPONT s.r.o., Klíšská 1432/18, 400 01 Ústí nad Labem, IČO 28693094 v červnu 2023.</w:t>
      </w:r>
    </w:p>
    <w:p w14:paraId="72410197" w14:textId="77777777" w:rsidR="00E570E3" w:rsidRPr="00C65C41" w:rsidRDefault="00E570E3" w:rsidP="00C17887">
      <w:pPr>
        <w:rPr>
          <w:rFonts w:ascii="Arial" w:hAnsi="Arial" w:cs="Arial"/>
          <w:sz w:val="22"/>
          <w:szCs w:val="22"/>
          <w:highlight w:val="red"/>
        </w:rPr>
      </w:pPr>
    </w:p>
    <w:p w14:paraId="19BD1682" w14:textId="77777777" w:rsidR="004D6B16" w:rsidRPr="00C66E43" w:rsidRDefault="004D6B16" w:rsidP="00B40C7E">
      <w:pPr>
        <w:ind w:left="4678" w:hanging="4678"/>
        <w:rPr>
          <w:rFonts w:ascii="Arial" w:hAnsi="Arial" w:cs="Arial"/>
          <w:sz w:val="8"/>
          <w:szCs w:val="8"/>
          <w:highlight w:val="red"/>
        </w:rPr>
      </w:pPr>
    </w:p>
    <w:p w14:paraId="06153E9D" w14:textId="2A3EEEB7" w:rsidR="00B40C7E" w:rsidRPr="00EF50E2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Druh stavby:</w:t>
      </w:r>
      <w:r w:rsidRPr="00EF50E2">
        <w:rPr>
          <w:rFonts w:ascii="Arial" w:hAnsi="Arial" w:cs="Arial"/>
          <w:sz w:val="22"/>
          <w:szCs w:val="22"/>
        </w:rPr>
        <w:tab/>
      </w:r>
      <w:r w:rsidR="00E570E3">
        <w:rPr>
          <w:rFonts w:ascii="Arial" w:hAnsi="Arial" w:cs="Arial"/>
          <w:sz w:val="22"/>
          <w:szCs w:val="22"/>
        </w:rPr>
        <w:t>oprava komunikace a novostavba opěrné zdi</w:t>
      </w:r>
      <w:r w:rsidR="00EF50E2" w:rsidRPr="00EF50E2">
        <w:rPr>
          <w:rFonts w:ascii="Arial" w:hAnsi="Arial" w:cs="Arial"/>
          <w:sz w:val="22"/>
          <w:szCs w:val="22"/>
        </w:rPr>
        <w:t xml:space="preserve"> </w:t>
      </w:r>
    </w:p>
    <w:p w14:paraId="780FC827" w14:textId="5FEC166C" w:rsidR="00B40C7E" w:rsidRPr="00EF50E2" w:rsidRDefault="00B40C7E" w:rsidP="00B40C7E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Místo stavby:</w:t>
      </w:r>
      <w:r w:rsidRPr="00EF50E2">
        <w:rPr>
          <w:rFonts w:ascii="Arial" w:hAnsi="Arial" w:cs="Arial"/>
          <w:sz w:val="22"/>
          <w:szCs w:val="22"/>
        </w:rPr>
        <w:tab/>
        <w:t>silnice II/</w:t>
      </w:r>
      <w:r w:rsidR="00EF50E2" w:rsidRPr="00EF50E2">
        <w:rPr>
          <w:rFonts w:ascii="Arial" w:hAnsi="Arial" w:cs="Arial"/>
          <w:sz w:val="22"/>
          <w:szCs w:val="22"/>
        </w:rPr>
        <w:t>3</w:t>
      </w:r>
      <w:r w:rsidR="00E570E3">
        <w:rPr>
          <w:rFonts w:ascii="Arial" w:hAnsi="Arial" w:cs="Arial"/>
          <w:sz w:val="22"/>
          <w:szCs w:val="22"/>
        </w:rPr>
        <w:t>52</w:t>
      </w:r>
      <w:r w:rsidR="00EF50E2" w:rsidRPr="00EF50E2">
        <w:rPr>
          <w:rFonts w:ascii="Arial" w:hAnsi="Arial" w:cs="Arial"/>
          <w:sz w:val="22"/>
          <w:szCs w:val="22"/>
        </w:rPr>
        <w:t xml:space="preserve">, okres </w:t>
      </w:r>
      <w:r w:rsidR="00E570E3">
        <w:rPr>
          <w:rFonts w:ascii="Arial" w:hAnsi="Arial" w:cs="Arial"/>
          <w:sz w:val="22"/>
          <w:szCs w:val="22"/>
        </w:rPr>
        <w:t>Žďár nad Sázavou</w:t>
      </w:r>
    </w:p>
    <w:p w14:paraId="107E6613" w14:textId="77777777" w:rsidR="00B40C7E" w:rsidRPr="00EF50E2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Zhotovitel stavby:</w:t>
      </w:r>
      <w:r w:rsidRPr="00EF50E2">
        <w:rPr>
          <w:rFonts w:ascii="Arial" w:hAnsi="Arial" w:cs="Arial"/>
          <w:sz w:val="22"/>
          <w:szCs w:val="22"/>
        </w:rPr>
        <w:tab/>
        <w:t>dle výsledků výběrového řízení</w:t>
      </w:r>
    </w:p>
    <w:p w14:paraId="5C1E9B93" w14:textId="75C6D732" w:rsidR="00B40C7E" w:rsidRPr="00EF50E2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Předpokládaná hodnota investiční akce:</w:t>
      </w:r>
      <w:r w:rsidRPr="00EF50E2">
        <w:rPr>
          <w:rFonts w:ascii="Arial" w:hAnsi="Arial" w:cs="Arial"/>
          <w:sz w:val="22"/>
          <w:szCs w:val="22"/>
        </w:rPr>
        <w:tab/>
      </w:r>
      <w:r w:rsidRPr="00EF50E2">
        <w:rPr>
          <w:rFonts w:ascii="Arial" w:hAnsi="Arial" w:cs="Arial"/>
          <w:sz w:val="22"/>
          <w:szCs w:val="22"/>
        </w:rPr>
        <w:tab/>
      </w:r>
      <w:r w:rsidR="00E570E3">
        <w:rPr>
          <w:rFonts w:ascii="Arial" w:hAnsi="Arial" w:cs="Arial"/>
          <w:sz w:val="22"/>
          <w:szCs w:val="22"/>
        </w:rPr>
        <w:t>8</w:t>
      </w:r>
      <w:r w:rsidR="00C50DF9">
        <w:rPr>
          <w:rFonts w:ascii="Arial" w:hAnsi="Arial" w:cs="Arial"/>
          <w:sz w:val="22"/>
          <w:szCs w:val="22"/>
        </w:rPr>
        <w:t> </w:t>
      </w:r>
      <w:r w:rsidR="00E570E3">
        <w:rPr>
          <w:rFonts w:ascii="Arial" w:hAnsi="Arial" w:cs="Arial"/>
          <w:sz w:val="22"/>
          <w:szCs w:val="22"/>
        </w:rPr>
        <w:t>83</w:t>
      </w:r>
      <w:r w:rsidR="00C50DF9">
        <w:rPr>
          <w:rFonts w:ascii="Arial" w:hAnsi="Arial" w:cs="Arial"/>
          <w:sz w:val="22"/>
          <w:szCs w:val="22"/>
        </w:rPr>
        <w:t xml:space="preserve">2 </w:t>
      </w:r>
      <w:r w:rsidR="00E570E3">
        <w:rPr>
          <w:rFonts w:ascii="Arial" w:hAnsi="Arial" w:cs="Arial"/>
          <w:sz w:val="22"/>
          <w:szCs w:val="22"/>
        </w:rPr>
        <w:t>00</w:t>
      </w:r>
      <w:r w:rsidR="00C50DF9">
        <w:rPr>
          <w:rFonts w:ascii="Arial" w:hAnsi="Arial" w:cs="Arial"/>
          <w:sz w:val="22"/>
          <w:szCs w:val="22"/>
        </w:rPr>
        <w:t>0</w:t>
      </w:r>
      <w:r w:rsidRPr="00EF50E2">
        <w:rPr>
          <w:rFonts w:ascii="Arial" w:hAnsi="Arial" w:cs="Arial"/>
          <w:sz w:val="22"/>
          <w:szCs w:val="22"/>
        </w:rPr>
        <w:t xml:space="preserve"> Kč bez DPH</w:t>
      </w:r>
      <w:r w:rsidRPr="00EF50E2">
        <w:rPr>
          <w:rFonts w:ascii="Arial" w:hAnsi="Arial" w:cs="Arial"/>
          <w:sz w:val="22"/>
          <w:szCs w:val="22"/>
        </w:rPr>
        <w:tab/>
      </w:r>
      <w:r w:rsidRPr="00EF50E2">
        <w:rPr>
          <w:rFonts w:ascii="Arial" w:hAnsi="Arial" w:cs="Arial"/>
          <w:sz w:val="22"/>
          <w:szCs w:val="22"/>
        </w:rPr>
        <w:tab/>
      </w:r>
    </w:p>
    <w:p w14:paraId="1D434AD8" w14:textId="629F3E42" w:rsidR="00B40C7E" w:rsidRPr="00EF50E2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Předpokládaná hodnota výkonu BOZP:</w:t>
      </w:r>
      <w:r w:rsidRPr="00EF50E2">
        <w:rPr>
          <w:rFonts w:ascii="Arial" w:hAnsi="Arial" w:cs="Arial"/>
          <w:sz w:val="22"/>
          <w:szCs w:val="22"/>
        </w:rPr>
        <w:tab/>
      </w:r>
      <w:r w:rsidRPr="00EF50E2">
        <w:rPr>
          <w:rFonts w:ascii="Arial" w:hAnsi="Arial" w:cs="Arial"/>
          <w:sz w:val="22"/>
          <w:szCs w:val="22"/>
        </w:rPr>
        <w:tab/>
      </w:r>
      <w:r w:rsidR="00E570E3">
        <w:rPr>
          <w:rFonts w:ascii="Arial" w:hAnsi="Arial" w:cs="Arial"/>
          <w:sz w:val="22"/>
          <w:szCs w:val="22"/>
        </w:rPr>
        <w:t>70</w:t>
      </w:r>
      <w:r w:rsidRPr="00EF50E2">
        <w:rPr>
          <w:rFonts w:ascii="Arial" w:hAnsi="Arial" w:cs="Arial"/>
          <w:sz w:val="22"/>
          <w:szCs w:val="22"/>
        </w:rPr>
        <w:t xml:space="preserve"> 000 Kč bez DPH</w:t>
      </w:r>
    </w:p>
    <w:p w14:paraId="399AFE49" w14:textId="3480C714" w:rsidR="00B40C7E" w:rsidRPr="00EF50E2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Předpokládaný termín plnění:</w:t>
      </w:r>
      <w:r w:rsidRPr="00EF50E2">
        <w:rPr>
          <w:rFonts w:ascii="Arial" w:hAnsi="Arial" w:cs="Arial"/>
          <w:sz w:val="22"/>
          <w:szCs w:val="22"/>
        </w:rPr>
        <w:tab/>
        <w:t>po dobu realizace stavby 0</w:t>
      </w:r>
      <w:r w:rsidR="00E570E3">
        <w:rPr>
          <w:rFonts w:ascii="Arial" w:hAnsi="Arial" w:cs="Arial"/>
          <w:sz w:val="22"/>
          <w:szCs w:val="22"/>
        </w:rPr>
        <w:t>5</w:t>
      </w:r>
      <w:r w:rsidR="00EF50E2" w:rsidRPr="00EF50E2">
        <w:rPr>
          <w:rFonts w:ascii="Arial" w:hAnsi="Arial" w:cs="Arial"/>
          <w:sz w:val="22"/>
          <w:szCs w:val="22"/>
        </w:rPr>
        <w:t>/2024</w:t>
      </w:r>
      <w:r w:rsidRPr="00EF50E2">
        <w:rPr>
          <w:rFonts w:ascii="Arial" w:hAnsi="Arial" w:cs="Arial"/>
          <w:sz w:val="22"/>
          <w:szCs w:val="22"/>
        </w:rPr>
        <w:t> – </w:t>
      </w:r>
      <w:r w:rsidR="00EF50E2" w:rsidRPr="00EF50E2">
        <w:rPr>
          <w:rFonts w:ascii="Arial" w:hAnsi="Arial" w:cs="Arial"/>
          <w:sz w:val="22"/>
          <w:szCs w:val="22"/>
        </w:rPr>
        <w:t>1</w:t>
      </w:r>
      <w:r w:rsidR="00E570E3">
        <w:rPr>
          <w:rFonts w:ascii="Arial" w:hAnsi="Arial" w:cs="Arial"/>
          <w:sz w:val="22"/>
          <w:szCs w:val="22"/>
        </w:rPr>
        <w:t>1</w:t>
      </w:r>
      <w:r w:rsidRPr="00EF50E2">
        <w:rPr>
          <w:rFonts w:ascii="Arial" w:hAnsi="Arial" w:cs="Arial"/>
          <w:sz w:val="22"/>
          <w:szCs w:val="22"/>
        </w:rPr>
        <w:t>/202</w:t>
      </w:r>
      <w:r w:rsidR="00EF50E2" w:rsidRPr="00EF50E2">
        <w:rPr>
          <w:rFonts w:ascii="Arial" w:hAnsi="Arial" w:cs="Arial"/>
          <w:sz w:val="22"/>
          <w:szCs w:val="22"/>
        </w:rPr>
        <w:t>4</w:t>
      </w:r>
      <w:r w:rsidRPr="00EF50E2">
        <w:rPr>
          <w:rFonts w:ascii="Arial" w:hAnsi="Arial" w:cs="Arial"/>
          <w:sz w:val="22"/>
          <w:szCs w:val="22"/>
        </w:rPr>
        <w:t xml:space="preserve"> </w:t>
      </w:r>
    </w:p>
    <w:p w14:paraId="120ADB1A" w14:textId="77777777" w:rsidR="00A8299D" w:rsidRPr="00C65C41" w:rsidRDefault="00A8299D" w:rsidP="00B40C7E">
      <w:pPr>
        <w:jc w:val="both"/>
        <w:rPr>
          <w:rFonts w:ascii="Arial" w:hAnsi="Arial" w:cs="Arial"/>
          <w:sz w:val="22"/>
          <w:szCs w:val="22"/>
          <w:highlight w:val="red"/>
        </w:rPr>
      </w:pPr>
    </w:p>
    <w:p w14:paraId="7C406066" w14:textId="491F586C" w:rsidR="00967E26" w:rsidRDefault="004705B8" w:rsidP="00B40C7E">
      <w:pPr>
        <w:jc w:val="both"/>
        <w:rPr>
          <w:rFonts w:ascii="Arial" w:hAnsi="Arial" w:cs="Arial"/>
          <w:sz w:val="22"/>
          <w:szCs w:val="22"/>
        </w:rPr>
      </w:pPr>
      <w:r w:rsidRPr="004705B8">
        <w:rPr>
          <w:rFonts w:ascii="Arial" w:hAnsi="Arial" w:cs="Arial"/>
          <w:sz w:val="22"/>
          <w:szCs w:val="22"/>
        </w:rPr>
        <w:t>V zimním období (tj. od 1. listopadu do 31. března) nebudou prováděny jakékoli stavební práce, které by znamenaly omezení (byť jen částečné) provozu na pozemních komunikacích a zimní údržbě.</w:t>
      </w:r>
    </w:p>
    <w:p w14:paraId="52900DF6" w14:textId="77777777" w:rsidR="004705B8" w:rsidRDefault="004705B8" w:rsidP="00B40C7E">
      <w:pPr>
        <w:jc w:val="both"/>
        <w:rPr>
          <w:rFonts w:ascii="Arial" w:hAnsi="Arial" w:cs="Arial"/>
          <w:sz w:val="22"/>
          <w:szCs w:val="22"/>
        </w:rPr>
      </w:pPr>
    </w:p>
    <w:p w14:paraId="4852AC5C" w14:textId="77777777" w:rsidR="00967E26" w:rsidRPr="00C16F52" w:rsidRDefault="00967E26" w:rsidP="00967E26">
      <w:pPr>
        <w:rPr>
          <w:rFonts w:ascii="Arial" w:hAnsi="Arial" w:cs="Arial"/>
          <w:b/>
          <w:sz w:val="22"/>
          <w:szCs w:val="22"/>
        </w:rPr>
      </w:pPr>
      <w:r w:rsidRPr="00C16F52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26AB28B4" w14:textId="77777777" w:rsidR="00967E26" w:rsidRPr="00C65C41" w:rsidRDefault="00967E26" w:rsidP="00967E26">
      <w:pPr>
        <w:rPr>
          <w:rFonts w:ascii="Arial" w:hAnsi="Arial" w:cs="Arial"/>
          <w:sz w:val="22"/>
          <w:szCs w:val="22"/>
          <w:highlight w:val="red"/>
        </w:rPr>
      </w:pPr>
    </w:p>
    <w:p w14:paraId="0F454EB8" w14:textId="77777777" w:rsidR="00967E26" w:rsidRDefault="00967E26" w:rsidP="00967E26">
      <w:pPr>
        <w:jc w:val="both"/>
        <w:rPr>
          <w:rFonts w:ascii="Arial" w:hAnsi="Arial" w:cs="Arial"/>
          <w:sz w:val="22"/>
          <w:szCs w:val="22"/>
        </w:rPr>
      </w:pPr>
      <w:r w:rsidRPr="00C16F52">
        <w:rPr>
          <w:rFonts w:ascii="Arial" w:hAnsi="Arial" w:cs="Arial"/>
          <w:sz w:val="22"/>
          <w:szCs w:val="22"/>
        </w:rPr>
        <w:t>Zadavatel si vyhrazuje právo zrušit zadávací řízení na tuto část veřejné zakázky v případě, že bude zrušeno zadávací řízení na zhotovitele stavby pro tuto část veřejné zakázky.</w:t>
      </w:r>
    </w:p>
    <w:p w14:paraId="70E9ADB3" w14:textId="77777777" w:rsidR="00967E26" w:rsidRDefault="00967E26" w:rsidP="00967E26">
      <w:pPr>
        <w:jc w:val="both"/>
        <w:rPr>
          <w:rFonts w:ascii="Arial" w:hAnsi="Arial" w:cs="Arial"/>
          <w:sz w:val="22"/>
          <w:szCs w:val="22"/>
        </w:rPr>
      </w:pPr>
    </w:p>
    <w:p w14:paraId="4FB9A975" w14:textId="77777777" w:rsidR="00967E26" w:rsidRPr="00C16F52" w:rsidRDefault="00967E26" w:rsidP="00967E26">
      <w:pPr>
        <w:jc w:val="both"/>
        <w:rPr>
          <w:rFonts w:ascii="Arial" w:hAnsi="Arial" w:cs="Arial"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6B8394F8" w14:textId="77777777" w:rsidR="00967E26" w:rsidRDefault="00967E26" w:rsidP="00B40C7E">
      <w:pPr>
        <w:jc w:val="both"/>
        <w:rPr>
          <w:rFonts w:ascii="Arial" w:hAnsi="Arial" w:cs="Arial"/>
          <w:sz w:val="22"/>
          <w:szCs w:val="22"/>
        </w:rPr>
      </w:pPr>
    </w:p>
    <w:p w14:paraId="5662F265" w14:textId="28A10DA1" w:rsidR="00BA78A3" w:rsidRDefault="00BA78A3" w:rsidP="00B40C7E">
      <w:pPr>
        <w:jc w:val="both"/>
        <w:rPr>
          <w:rFonts w:ascii="Arial" w:hAnsi="Arial" w:cs="Arial"/>
          <w:bCs/>
          <w:sz w:val="22"/>
          <w:szCs w:val="22"/>
        </w:rPr>
      </w:pPr>
    </w:p>
    <w:p w14:paraId="44919522" w14:textId="77777777" w:rsidR="00A818A4" w:rsidRPr="00F33912" w:rsidRDefault="00A818A4" w:rsidP="00A818A4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Požadavky související s rozd</w:t>
      </w:r>
      <w:r w:rsidR="001068BC">
        <w:rPr>
          <w:rFonts w:ascii="Arial" w:hAnsi="Arial" w:cs="Arial"/>
          <w:sz w:val="22"/>
          <w:szCs w:val="22"/>
        </w:rPr>
        <w:t>ělením veřejné zakázky na části</w:t>
      </w:r>
    </w:p>
    <w:p w14:paraId="20131032" w14:textId="77777777" w:rsidR="00A818A4" w:rsidRPr="00F33912" w:rsidRDefault="001A773D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C06574">
        <w:rPr>
          <w:rFonts w:ascii="Arial" w:hAnsi="Arial" w:cs="Arial"/>
          <w:b w:val="0"/>
          <w:bCs w:val="0"/>
          <w:spacing w:val="-6"/>
          <w:sz w:val="22"/>
          <w:szCs w:val="22"/>
        </w:rPr>
        <w:t>Dodavatel je oprávněn podat nabídku na všechny či některé části veřejné zakázky nebo jen na jednu</w:t>
      </w:r>
      <w:r w:rsidRPr="001A773D">
        <w:rPr>
          <w:rFonts w:ascii="Arial" w:hAnsi="Arial" w:cs="Arial"/>
          <w:b w:val="0"/>
          <w:bCs w:val="0"/>
          <w:sz w:val="22"/>
          <w:szCs w:val="22"/>
        </w:rPr>
        <w:t xml:space="preserve"> část veřejné zakázky.</w:t>
      </w:r>
      <w:r w:rsidR="00A818A4" w:rsidRPr="00F33912">
        <w:rPr>
          <w:rFonts w:ascii="Arial" w:hAnsi="Arial" w:cs="Arial"/>
          <w:b w:val="0"/>
          <w:bCs w:val="0"/>
          <w:sz w:val="22"/>
          <w:szCs w:val="22"/>
        </w:rPr>
        <w:t xml:space="preserve"> Každá část bude hodnocena samostatně a na každou část zakázky bude uzavřena samostatná smlouva. </w:t>
      </w:r>
    </w:p>
    <w:p w14:paraId="166115A6" w14:textId="5EC5C798" w:rsidR="00A818A4" w:rsidRDefault="00A818A4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pacing w:val="-6"/>
          <w:sz w:val="22"/>
          <w:szCs w:val="22"/>
        </w:rPr>
      </w:pPr>
      <w:r w:rsidRPr="00FA61E6">
        <w:rPr>
          <w:rFonts w:ascii="Arial" w:hAnsi="Arial" w:cs="Arial"/>
          <w:b w:val="0"/>
          <w:bCs w:val="0"/>
          <w:spacing w:val="-4"/>
          <w:sz w:val="22"/>
          <w:szCs w:val="22"/>
        </w:rPr>
        <w:t>Všechna ustanovení této výzvy k podání nabídek, která se týkají povinností dodavatele ve vztahu</w:t>
      </w:r>
      <w:r w:rsidRPr="00F33912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FA61E6">
        <w:rPr>
          <w:rFonts w:ascii="Arial" w:hAnsi="Arial" w:cs="Arial"/>
          <w:b w:val="0"/>
          <w:bCs w:val="0"/>
          <w:spacing w:val="-6"/>
          <w:sz w:val="22"/>
          <w:szCs w:val="22"/>
        </w:rPr>
        <w:t>k veřejné zakázce, platí pro každou jednotlivou část veřejné zakázky, nevyplývá-li z textu výzvy jinak.</w:t>
      </w:r>
    </w:p>
    <w:p w14:paraId="6486F74C" w14:textId="77777777" w:rsidR="00A61560" w:rsidRDefault="00A61560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03C04465" w14:textId="77777777"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Předpokládaná hodnota veřejné zakázky</w:t>
      </w:r>
    </w:p>
    <w:p w14:paraId="020C9689" w14:textId="798EBB88" w:rsidR="004478D5" w:rsidRPr="00F33912" w:rsidRDefault="004478D5" w:rsidP="00A13D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Předpokládaná hodnota veřejné </w:t>
      </w:r>
      <w:r w:rsidRPr="001C7A50">
        <w:rPr>
          <w:rFonts w:ascii="Arial" w:hAnsi="Arial" w:cs="Arial"/>
          <w:sz w:val="22"/>
          <w:szCs w:val="22"/>
        </w:rPr>
        <w:t xml:space="preserve">zakázky </w:t>
      </w:r>
      <w:r w:rsidRPr="00AC26F7">
        <w:rPr>
          <w:rFonts w:ascii="Arial" w:hAnsi="Arial" w:cs="Arial"/>
          <w:sz w:val="22"/>
          <w:szCs w:val="22"/>
        </w:rPr>
        <w:t xml:space="preserve">činí </w:t>
      </w:r>
      <w:r w:rsidR="00681746" w:rsidRPr="00AC26F7">
        <w:rPr>
          <w:rFonts w:ascii="Arial" w:hAnsi="Arial" w:cs="Arial"/>
          <w:sz w:val="22"/>
          <w:szCs w:val="22"/>
        </w:rPr>
        <w:t> </w:t>
      </w:r>
      <w:r w:rsidR="000E49CD">
        <w:rPr>
          <w:rFonts w:ascii="Arial" w:hAnsi="Arial" w:cs="Arial"/>
          <w:sz w:val="22"/>
          <w:szCs w:val="22"/>
        </w:rPr>
        <w:t>200</w:t>
      </w:r>
      <w:r w:rsidR="003E440F" w:rsidRPr="00AC26F7">
        <w:rPr>
          <w:rFonts w:ascii="Arial" w:hAnsi="Arial" w:cs="Arial"/>
          <w:sz w:val="22"/>
          <w:szCs w:val="22"/>
        </w:rPr>
        <w:t xml:space="preserve"> 000 </w:t>
      </w:r>
      <w:r w:rsidR="001C7A50" w:rsidRPr="00AC26F7">
        <w:rPr>
          <w:rFonts w:ascii="Arial" w:hAnsi="Arial" w:cs="Arial"/>
          <w:sz w:val="22"/>
          <w:szCs w:val="22"/>
        </w:rPr>
        <w:t xml:space="preserve">Kč </w:t>
      </w:r>
      <w:r w:rsidR="00800519" w:rsidRPr="00AC26F7">
        <w:rPr>
          <w:rFonts w:ascii="Arial" w:hAnsi="Arial" w:cs="Arial"/>
          <w:sz w:val="22"/>
          <w:szCs w:val="22"/>
        </w:rPr>
        <w:t>bez</w:t>
      </w:r>
      <w:r w:rsidR="00800519" w:rsidRPr="00715BAB">
        <w:rPr>
          <w:rFonts w:ascii="Arial" w:hAnsi="Arial" w:cs="Arial"/>
          <w:sz w:val="22"/>
          <w:szCs w:val="22"/>
        </w:rPr>
        <w:t xml:space="preserve"> DPH</w:t>
      </w:r>
      <w:r w:rsidR="00A13DC7">
        <w:rPr>
          <w:rFonts w:ascii="Arial" w:hAnsi="Arial" w:cs="Arial"/>
          <w:sz w:val="22"/>
          <w:szCs w:val="22"/>
        </w:rPr>
        <w:t>.</w:t>
      </w:r>
    </w:p>
    <w:p w14:paraId="37F7AFF4" w14:textId="77777777" w:rsidR="004478D5" w:rsidRDefault="002878C3" w:rsidP="00836B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4478D5" w:rsidRPr="00F33912">
        <w:rPr>
          <w:rFonts w:cs="Arial"/>
          <w:szCs w:val="22"/>
        </w:rPr>
        <w:t>ředpokládan</w:t>
      </w:r>
      <w:r>
        <w:rPr>
          <w:rFonts w:cs="Arial"/>
          <w:szCs w:val="22"/>
        </w:rPr>
        <w:t>é</w:t>
      </w:r>
      <w:r w:rsidR="004478D5" w:rsidRPr="00F33912">
        <w:rPr>
          <w:rFonts w:cs="Arial"/>
          <w:szCs w:val="22"/>
        </w:rPr>
        <w:t xml:space="preserve"> hodnot</w:t>
      </w:r>
      <w:r>
        <w:rPr>
          <w:rFonts w:cs="Arial"/>
          <w:szCs w:val="22"/>
        </w:rPr>
        <w:t>y</w:t>
      </w:r>
      <w:r w:rsidR="004478D5" w:rsidRPr="00F33912">
        <w:rPr>
          <w:rFonts w:cs="Arial"/>
          <w:szCs w:val="22"/>
        </w:rPr>
        <w:t xml:space="preserve"> jednotlivých částí zakázky </w:t>
      </w:r>
      <w:r>
        <w:rPr>
          <w:rFonts w:cs="Arial"/>
          <w:szCs w:val="22"/>
        </w:rPr>
        <w:t>jsou uvedeny v</w:t>
      </w:r>
      <w:r w:rsidR="00A13DC7">
        <w:rPr>
          <w:rFonts w:cs="Arial"/>
          <w:szCs w:val="22"/>
        </w:rPr>
        <w:t> článku</w:t>
      </w:r>
      <w:r>
        <w:rPr>
          <w:rFonts w:cs="Arial"/>
          <w:szCs w:val="22"/>
        </w:rPr>
        <w:t xml:space="preserve"> 1 této výzvy. </w:t>
      </w:r>
    </w:p>
    <w:p w14:paraId="0425B0F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>Klasifikace předmětu veřejné zakázky</w:t>
      </w:r>
    </w:p>
    <w:p w14:paraId="35038ECF" w14:textId="77777777" w:rsidR="00F6217E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Hlavní předmět</w:t>
      </w:r>
      <w:r w:rsidR="00F339A4">
        <w:rPr>
          <w:rFonts w:eastAsia="MS Mincho" w:cs="Arial"/>
          <w:szCs w:val="22"/>
        </w:rPr>
        <w:tab/>
      </w:r>
      <w:r w:rsidR="00F339A4" w:rsidRPr="00F33912">
        <w:rPr>
          <w:rFonts w:cs="Arial"/>
          <w:szCs w:val="22"/>
        </w:rPr>
        <w:t>CPV</w:t>
      </w:r>
    </w:p>
    <w:p w14:paraId="648A7E2D" w14:textId="77777777" w:rsidR="00DF05EB" w:rsidRPr="00DF05EB" w:rsidRDefault="00DF05EB" w:rsidP="00F339A4">
      <w:pPr>
        <w:pStyle w:val="Bntext2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Dohled na staveništi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71521000-6</w:t>
      </w:r>
    </w:p>
    <w:p w14:paraId="30178287" w14:textId="77777777" w:rsidR="00DF05EB" w:rsidRDefault="00DF05EB" w:rsidP="00F339A4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Služby v oblasti bezpečnosti a zdraví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71317200-5</w:t>
      </w:r>
    </w:p>
    <w:p w14:paraId="10F74A64" w14:textId="12E61021" w:rsidR="001068BC" w:rsidRDefault="001068BC" w:rsidP="00DF05EB">
      <w:pPr>
        <w:pStyle w:val="Bntext2"/>
        <w:spacing w:line="288" w:lineRule="auto"/>
        <w:ind w:left="0"/>
        <w:rPr>
          <w:rFonts w:eastAsia="MS Mincho" w:cs="Arial"/>
          <w:sz w:val="16"/>
          <w:szCs w:val="16"/>
        </w:rPr>
      </w:pPr>
    </w:p>
    <w:p w14:paraId="4799C150" w14:textId="77777777" w:rsidR="007049C1" w:rsidRPr="00CB1A8B" w:rsidRDefault="007049C1" w:rsidP="00DF05EB">
      <w:pPr>
        <w:pStyle w:val="Bntext2"/>
        <w:spacing w:line="288" w:lineRule="auto"/>
        <w:ind w:left="0"/>
        <w:rPr>
          <w:rFonts w:eastAsia="MS Mincho" w:cs="Arial"/>
          <w:sz w:val="16"/>
          <w:szCs w:val="16"/>
        </w:rPr>
      </w:pPr>
    </w:p>
    <w:p w14:paraId="79ED8D88" w14:textId="77777777"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14:paraId="295B84E2" w14:textId="77777777"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370589ED" w14:textId="77777777"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6A8908EF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2628AFBD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14:paraId="01EAA341" w14:textId="77777777" w:rsidR="00E9692B" w:rsidRPr="00E9692B" w:rsidRDefault="00E9692B" w:rsidP="00BF50E0">
      <w:pPr>
        <w:pStyle w:val="bntext"/>
        <w:spacing w:before="120" w:line="288" w:lineRule="auto"/>
        <w:rPr>
          <w:spacing w:val="-4"/>
          <w:sz w:val="8"/>
          <w:szCs w:val="8"/>
        </w:rPr>
      </w:pPr>
    </w:p>
    <w:p w14:paraId="21547799" w14:textId="36898608" w:rsidR="00BF50E0" w:rsidRDefault="00734191" w:rsidP="00BF50E0">
      <w:pPr>
        <w:pStyle w:val="bntext"/>
        <w:spacing w:before="120" w:line="288" w:lineRule="auto"/>
        <w:rPr>
          <w:spacing w:val="-4"/>
          <w:szCs w:val="22"/>
        </w:rPr>
      </w:pPr>
      <w:r w:rsidRPr="00734191">
        <w:rPr>
          <w:spacing w:val="-4"/>
          <w:szCs w:val="22"/>
        </w:rPr>
        <w:t>Doklady prokazující základní způsobilost musí prokazovat splnění požadovaného kritéria způsobilosti nejpozději v době 3 měsíců přede dnem zahájení zadávacího řízení.</w:t>
      </w:r>
    </w:p>
    <w:p w14:paraId="54E7B14E" w14:textId="77777777" w:rsidR="00734191" w:rsidRPr="0046263E" w:rsidRDefault="00734191" w:rsidP="00BF50E0">
      <w:pPr>
        <w:pStyle w:val="bntext"/>
        <w:spacing w:before="120" w:line="288" w:lineRule="auto"/>
        <w:rPr>
          <w:sz w:val="8"/>
          <w:szCs w:val="8"/>
        </w:rPr>
      </w:pPr>
    </w:p>
    <w:p w14:paraId="407CF3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0" w:name="bookmark21"/>
      <w:r w:rsidRPr="00F33912">
        <w:rPr>
          <w:u w:val="single"/>
        </w:rPr>
        <w:t xml:space="preserve">Základní </w:t>
      </w:r>
      <w:bookmarkEnd w:id="0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49C7463" w14:textId="77777777"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 w:rsidR="00E01B01">
        <w:rPr>
          <w:rFonts w:ascii="Arial" w:hAnsi="Arial" w:cs="Arial"/>
          <w:sz w:val="22"/>
          <w:szCs w:val="22"/>
        </w:rPr>
        <w:t xml:space="preserve">zadávací </w:t>
      </w:r>
      <w:r w:rsidR="00847A98" w:rsidRPr="00847A98">
        <w:rPr>
          <w:rFonts w:ascii="Arial" w:hAnsi="Arial" w:cs="Arial"/>
          <w:sz w:val="22"/>
          <w:szCs w:val="22"/>
        </w:rPr>
        <w:t>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5129B336" w14:textId="77777777" w:rsidR="00BF50E0" w:rsidRPr="00981290" w:rsidRDefault="00BF50E0" w:rsidP="00276421">
      <w:pPr>
        <w:ind w:left="62"/>
        <w:jc w:val="both"/>
        <w:rPr>
          <w:rFonts w:ascii="Arial" w:hAnsi="Arial" w:cs="Arial"/>
          <w:i/>
          <w:sz w:val="8"/>
          <w:szCs w:val="8"/>
        </w:rPr>
      </w:pPr>
    </w:p>
    <w:p w14:paraId="47CCEFC4" w14:textId="77777777" w:rsidR="00E9692B" w:rsidRDefault="00E9692B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</w:p>
    <w:p w14:paraId="1C17012E" w14:textId="77777777"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3995066C" w14:textId="77777777"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14:paraId="2524265E" w14:textId="00B5F797" w:rsidR="00DD3CDA" w:rsidRPr="00956E5C" w:rsidRDefault="00F10ED8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</w:t>
      </w:r>
    </w:p>
    <w:p w14:paraId="76E0A269" w14:textId="77777777" w:rsidR="00DF05EB" w:rsidRPr="00956E5C" w:rsidRDefault="007C5360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b/>
          <w:szCs w:val="22"/>
        </w:rPr>
      </w:pPr>
      <w:r w:rsidRPr="005D0243">
        <w:rPr>
          <w:rFonts w:cs="Arial"/>
          <w:b/>
          <w:spacing w:val="4"/>
          <w:szCs w:val="22"/>
        </w:rPr>
        <w:t xml:space="preserve">Živnostenský list nebo </w:t>
      </w:r>
      <w:r w:rsidR="00CD7E71" w:rsidRPr="005D0243">
        <w:rPr>
          <w:rFonts w:cs="Arial"/>
          <w:b/>
          <w:spacing w:val="4"/>
          <w:szCs w:val="22"/>
        </w:rPr>
        <w:t xml:space="preserve">výpis ze </w:t>
      </w:r>
      <w:r w:rsidRPr="005D0243">
        <w:rPr>
          <w:rFonts w:cs="Arial"/>
          <w:b/>
          <w:spacing w:val="4"/>
          <w:szCs w:val="22"/>
        </w:rPr>
        <w:t>živnostensk</w:t>
      </w:r>
      <w:r w:rsidR="00CD7E71" w:rsidRPr="005D0243">
        <w:rPr>
          <w:rFonts w:cs="Arial"/>
          <w:b/>
          <w:spacing w:val="4"/>
          <w:szCs w:val="22"/>
        </w:rPr>
        <w:t>ého</w:t>
      </w:r>
      <w:r w:rsidR="00DF05EB" w:rsidRPr="005D0243">
        <w:rPr>
          <w:rFonts w:cs="Arial"/>
          <w:b/>
          <w:spacing w:val="4"/>
          <w:szCs w:val="22"/>
        </w:rPr>
        <w:t> rejstřík</w:t>
      </w:r>
      <w:r w:rsidR="00CD7E71" w:rsidRPr="005D0243">
        <w:rPr>
          <w:rFonts w:cs="Arial"/>
          <w:b/>
          <w:spacing w:val="4"/>
          <w:szCs w:val="22"/>
        </w:rPr>
        <w:t>u</w:t>
      </w:r>
      <w:r w:rsidR="00DF05EB" w:rsidRPr="005D0243">
        <w:rPr>
          <w:rFonts w:cs="Arial"/>
          <w:b/>
          <w:spacing w:val="4"/>
          <w:szCs w:val="22"/>
        </w:rPr>
        <w:t> </w:t>
      </w:r>
      <w:r w:rsidRPr="005D0243">
        <w:rPr>
          <w:rFonts w:cs="Arial"/>
          <w:spacing w:val="4"/>
          <w:szCs w:val="22"/>
        </w:rPr>
        <w:t xml:space="preserve">s </w:t>
      </w:r>
      <w:r w:rsidR="00DF05EB" w:rsidRPr="005D0243">
        <w:rPr>
          <w:rFonts w:cs="Arial"/>
          <w:spacing w:val="4"/>
          <w:szCs w:val="22"/>
        </w:rPr>
        <w:t>předmětem podnikání</w:t>
      </w:r>
      <w:r w:rsidR="00CD7E71" w:rsidRPr="005D0243">
        <w:rPr>
          <w:rFonts w:cs="Arial"/>
          <w:spacing w:val="4"/>
          <w:szCs w:val="22"/>
        </w:rPr>
        <w:t>,</w:t>
      </w:r>
      <w:r w:rsidR="00DF05EB" w:rsidRPr="005D0243">
        <w:rPr>
          <w:rFonts w:cs="Arial"/>
          <w:szCs w:val="22"/>
        </w:rPr>
        <w:t xml:space="preserve"> </w:t>
      </w:r>
      <w:r w:rsidR="00CD7E71" w:rsidRPr="005D0243">
        <w:rPr>
          <w:rFonts w:cs="Arial"/>
          <w:spacing w:val="-6"/>
          <w:szCs w:val="22"/>
        </w:rPr>
        <w:t xml:space="preserve">který </w:t>
      </w:r>
      <w:r w:rsidR="00DF05EB" w:rsidRPr="005D0243">
        <w:rPr>
          <w:rFonts w:cs="Arial"/>
          <w:spacing w:val="-6"/>
          <w:szCs w:val="22"/>
        </w:rPr>
        <w:t>o</w:t>
      </w:r>
      <w:r w:rsidR="00CD7E71" w:rsidRPr="005D0243">
        <w:rPr>
          <w:rFonts w:cs="Arial"/>
          <w:spacing w:val="-6"/>
          <w:szCs w:val="22"/>
        </w:rPr>
        <w:t>dpovídá</w:t>
      </w:r>
      <w:r w:rsidR="00DF05EB" w:rsidRPr="005D0243">
        <w:rPr>
          <w:rFonts w:cs="Arial"/>
          <w:spacing w:val="-6"/>
          <w:szCs w:val="22"/>
        </w:rPr>
        <w:t xml:space="preserve"> předmětu veřejné zakázky. </w:t>
      </w:r>
      <w:r w:rsidR="00975B7A">
        <w:rPr>
          <w:rFonts w:cs="Arial"/>
          <w:spacing w:val="-6"/>
          <w:szCs w:val="22"/>
        </w:rPr>
        <w:t>Dodavatel</w:t>
      </w:r>
      <w:r w:rsidR="00DF05EB" w:rsidRPr="005D0243">
        <w:rPr>
          <w:rFonts w:cs="Arial"/>
          <w:spacing w:val="-6"/>
          <w:szCs w:val="22"/>
        </w:rPr>
        <w:t xml:space="preserve"> splní tento kvalifikační předpoklad předložením</w:t>
      </w:r>
      <w:r w:rsidR="00DF05EB" w:rsidRPr="00956E5C">
        <w:rPr>
          <w:rFonts w:cs="Arial"/>
          <w:szCs w:val="22"/>
        </w:rPr>
        <w:t xml:space="preserve"> výpisu </w:t>
      </w:r>
      <w:r w:rsidR="00DF05EB" w:rsidRPr="00956E5C">
        <w:rPr>
          <w:rFonts w:cs="Arial"/>
          <w:spacing w:val="-4"/>
          <w:szCs w:val="22"/>
        </w:rPr>
        <w:t xml:space="preserve">ze živnostenského rejstříku pro předmět podnikání </w:t>
      </w:r>
      <w:r w:rsidR="00DF05EB" w:rsidRPr="00956E5C">
        <w:rPr>
          <w:rFonts w:cs="Arial"/>
          <w:b/>
          <w:spacing w:val="-4"/>
          <w:szCs w:val="22"/>
        </w:rPr>
        <w:t>„Poskytování služeb v oblasti bezpečnosti</w:t>
      </w:r>
      <w:r w:rsidR="00DF05EB" w:rsidRPr="00956E5C">
        <w:rPr>
          <w:rFonts w:cs="Arial"/>
          <w:b/>
          <w:szCs w:val="22"/>
        </w:rPr>
        <w:t xml:space="preserve"> a ochrany zdraví při práci“.</w:t>
      </w:r>
    </w:p>
    <w:p w14:paraId="5FE83EB6" w14:textId="72247AFA" w:rsidR="00C009C3" w:rsidRPr="00C009C3" w:rsidRDefault="00DF05EB" w:rsidP="00A42547">
      <w:pPr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009C3">
        <w:rPr>
          <w:rFonts w:ascii="Arial" w:hAnsi="Arial"/>
          <w:b/>
          <w:spacing w:val="-4"/>
          <w:sz w:val="22"/>
        </w:rPr>
        <w:t>Dokladem osvědčujícím odbornou způsobilost</w:t>
      </w:r>
      <w:r w:rsidRPr="00C009C3">
        <w:rPr>
          <w:rFonts w:ascii="Arial" w:hAnsi="Arial"/>
          <w:spacing w:val="-4"/>
          <w:sz w:val="22"/>
        </w:rPr>
        <w:t xml:space="preserve"> dodavatele nebo osoby, jejímž prostřednictvím</w:t>
      </w:r>
      <w:r w:rsidRPr="00C009C3">
        <w:rPr>
          <w:rFonts w:ascii="Arial" w:hAnsi="Arial"/>
          <w:sz w:val="22"/>
        </w:rPr>
        <w:t xml:space="preserve"> odbornou způsobilost zabezpečuje, je-li pro plnění veřejné zakázky nezbytná podle zvláštních právních předpisů. Dodavatel jako doklad prokazující jeho odbornou způsobilost předloží </w:t>
      </w:r>
      <w:r w:rsidRPr="00C009C3">
        <w:rPr>
          <w:rFonts w:ascii="Arial" w:hAnsi="Arial"/>
          <w:b/>
          <w:sz w:val="22"/>
        </w:rPr>
        <w:t xml:space="preserve">Osvědčení o odborné způsobilosti k činnosti koordinátora bezpečnosti a ochrany </w:t>
      </w:r>
      <w:r w:rsidRPr="00C009C3">
        <w:rPr>
          <w:rFonts w:ascii="Arial" w:hAnsi="Arial"/>
          <w:b/>
          <w:spacing w:val="-4"/>
          <w:sz w:val="22"/>
        </w:rPr>
        <w:t>zdraví při práci na staveništi</w:t>
      </w:r>
      <w:r w:rsidRPr="00C009C3">
        <w:rPr>
          <w:rFonts w:ascii="Arial" w:hAnsi="Arial"/>
          <w:spacing w:val="-4"/>
          <w:sz w:val="22"/>
        </w:rPr>
        <w:t xml:space="preserve"> vydané na základě zkoušky z odborné způsobilosti podle zákona</w:t>
      </w:r>
      <w:r w:rsidRPr="00C009C3">
        <w:rPr>
          <w:rFonts w:ascii="Arial" w:hAnsi="Arial"/>
          <w:sz w:val="22"/>
        </w:rPr>
        <w:t xml:space="preserve"> </w:t>
      </w:r>
      <w:r w:rsidRPr="00C009C3">
        <w:rPr>
          <w:rFonts w:ascii="Arial" w:hAnsi="Arial" w:cs="Arial"/>
          <w:sz w:val="22"/>
          <w:szCs w:val="22"/>
        </w:rPr>
        <w:t>č. 309/2006 Sb.</w:t>
      </w:r>
      <w:r w:rsidR="00C009C3" w:rsidRPr="00C009C3">
        <w:rPr>
          <w:rFonts w:ascii="Arial" w:hAnsi="Arial" w:cs="Arial"/>
          <w:sz w:val="22"/>
          <w:szCs w:val="22"/>
        </w:rPr>
        <w:t xml:space="preserve">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podle nařízení vlády č. 592/2006 Sb., </w:t>
      </w:r>
      <w:r w:rsidR="00C009C3" w:rsidRPr="00C009C3">
        <w:rPr>
          <w:rFonts w:ascii="Arial" w:hAnsi="Arial" w:cs="Arial"/>
          <w:color w:val="000000"/>
          <w:sz w:val="22"/>
          <w:szCs w:val="22"/>
        </w:rPr>
        <w:t>o podmínkách akreditace a provádění zkoušek z odborné způsobilosti, ve znění pozdějších předpisů</w:t>
      </w:r>
      <w:r w:rsidR="00C009C3" w:rsidRPr="00C009C3">
        <w:rPr>
          <w:rFonts w:ascii="Arial" w:hAnsi="Arial" w:cs="Arial"/>
          <w:sz w:val="22"/>
          <w:szCs w:val="22"/>
        </w:rPr>
        <w:t>.</w:t>
      </w:r>
    </w:p>
    <w:p w14:paraId="441849E7" w14:textId="5B21B6B9" w:rsidR="00BF50E0" w:rsidRDefault="00BF50E0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14:paraId="376BC295" w14:textId="29960661" w:rsidR="00C009C3" w:rsidRPr="005647D2" w:rsidRDefault="00C009C3" w:rsidP="00BF50E0">
      <w:pPr>
        <w:spacing w:before="120" w:line="288" w:lineRule="auto"/>
        <w:ind w:left="360"/>
        <w:jc w:val="both"/>
        <w:rPr>
          <w:rFonts w:ascii="Arial" w:hAnsi="Arial" w:cs="Arial"/>
          <w:sz w:val="2"/>
          <w:szCs w:val="2"/>
        </w:rPr>
      </w:pPr>
    </w:p>
    <w:p w14:paraId="72D80E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>T</w:t>
      </w:r>
      <w:r>
        <w:rPr>
          <w:u w:val="single"/>
        </w:rPr>
        <w:t>echnická kvalifikace</w:t>
      </w:r>
    </w:p>
    <w:p w14:paraId="65B7713D" w14:textId="77777777" w:rsidR="00632B4D" w:rsidRPr="00B40D06" w:rsidRDefault="00BF50E0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B40D06">
        <w:rPr>
          <w:rFonts w:cs="Arial"/>
          <w:szCs w:val="22"/>
        </w:rPr>
        <w:t>Splnění technické kvalifikace pro</w:t>
      </w:r>
      <w:r w:rsidR="00DB2242" w:rsidRPr="00B40D06">
        <w:rPr>
          <w:rFonts w:cs="Arial"/>
          <w:szCs w:val="22"/>
        </w:rPr>
        <w:t>káže dodavatel, který předloží s</w:t>
      </w:r>
      <w:r w:rsidR="00632B4D" w:rsidRPr="00B40D06">
        <w:rPr>
          <w:rFonts w:cs="Arial"/>
          <w:szCs w:val="22"/>
        </w:rPr>
        <w:t xml:space="preserve">eznam </w:t>
      </w:r>
      <w:r w:rsidR="00A82E0A" w:rsidRPr="00B40D06">
        <w:rPr>
          <w:rFonts w:cs="Arial"/>
          <w:szCs w:val="22"/>
        </w:rPr>
        <w:t>významných služeb poskytnutých dodavatelem v posledních 3 letech s uvedením jejich rozsahu a doby poskytnutí</w:t>
      </w:r>
      <w:r w:rsidR="00DB2242" w:rsidRPr="00B40D06">
        <w:rPr>
          <w:rFonts w:cs="Arial"/>
          <w:szCs w:val="22"/>
        </w:rPr>
        <w:t>.</w:t>
      </w:r>
    </w:p>
    <w:p w14:paraId="1CD8ABDE" w14:textId="77777777" w:rsidR="00A409D6" w:rsidRDefault="00DF05EB" w:rsidP="00CD4FE8">
      <w:pPr>
        <w:pStyle w:val="Bntext2"/>
        <w:spacing w:before="120" w:line="288" w:lineRule="auto"/>
        <w:ind w:left="0"/>
        <w:rPr>
          <w:b/>
          <w:spacing w:val="-6"/>
        </w:rPr>
      </w:pPr>
      <w:r w:rsidRPr="002C770E">
        <w:t xml:space="preserve">Dodavatel splňuje technický kvalifikační předpoklad, pokud v seznamu služeb </w:t>
      </w:r>
      <w:r w:rsidRPr="00B40D06">
        <w:rPr>
          <w:b/>
        </w:rPr>
        <w:t>poskytovaných</w:t>
      </w:r>
      <w:r w:rsidRPr="002C770E">
        <w:t xml:space="preserve"> </w:t>
      </w:r>
      <w:r w:rsidRPr="00B40D06">
        <w:rPr>
          <w:b/>
        </w:rPr>
        <w:t>v posledních 3 letech prokáže</w:t>
      </w:r>
      <w:r w:rsidRPr="00CD4FE8">
        <w:rPr>
          <w:b/>
        </w:rPr>
        <w:t xml:space="preserve">, že realizoval alespoň </w:t>
      </w:r>
      <w:r w:rsidR="0096564A">
        <w:rPr>
          <w:b/>
        </w:rPr>
        <w:t>3</w:t>
      </w:r>
      <w:r w:rsidRPr="00CD4FE8">
        <w:rPr>
          <w:b/>
        </w:rPr>
        <w:t xml:space="preserve"> služby</w:t>
      </w:r>
      <w:r w:rsidRPr="002C770E">
        <w:t xml:space="preserve"> (musí se přitom jednat o služby </w:t>
      </w:r>
      <w:r w:rsidRPr="002C770E">
        <w:lastRenderedPageBreak/>
        <w:t>řádně dokončené)</w:t>
      </w:r>
      <w:r w:rsidR="00032E57">
        <w:t>,</w:t>
      </w:r>
      <w:r w:rsidR="00C43F82">
        <w:t xml:space="preserve"> jejich</w:t>
      </w:r>
      <w:r w:rsidRPr="002C770E">
        <w:t xml:space="preserve">ž předmětem byl </w:t>
      </w:r>
      <w:r w:rsidRPr="00CD4FE8">
        <w:rPr>
          <w:b/>
        </w:rPr>
        <w:t xml:space="preserve">výkon </w:t>
      </w:r>
      <w:r w:rsidRPr="002C770E">
        <w:rPr>
          <w:b/>
        </w:rPr>
        <w:t xml:space="preserve">koordinátora BOZP při </w:t>
      </w:r>
      <w:r w:rsidRPr="00715BAB">
        <w:rPr>
          <w:b/>
        </w:rPr>
        <w:t xml:space="preserve">přípravě a realizaci stavby v oblasti výstavby </w:t>
      </w:r>
      <w:r w:rsidRPr="00AD6CF7">
        <w:rPr>
          <w:b/>
          <w:spacing w:val="-6"/>
        </w:rPr>
        <w:t>silnic</w:t>
      </w:r>
      <w:r w:rsidR="00A409D6">
        <w:rPr>
          <w:b/>
          <w:spacing w:val="-6"/>
        </w:rPr>
        <w:t>:</w:t>
      </w:r>
    </w:p>
    <w:p w14:paraId="2EAB8C8D" w14:textId="25E29031" w:rsidR="00A409D6" w:rsidRDefault="00A409D6" w:rsidP="00CD4FE8">
      <w:pPr>
        <w:pStyle w:val="Bntext2"/>
        <w:spacing w:before="120" w:line="288" w:lineRule="auto"/>
        <w:ind w:left="0"/>
        <w:rPr>
          <w:b/>
          <w:spacing w:val="-6"/>
        </w:rPr>
      </w:pPr>
      <w:r>
        <w:rPr>
          <w:b/>
          <w:spacing w:val="-6"/>
        </w:rPr>
        <w:t xml:space="preserve">Pro část 1) </w:t>
      </w:r>
      <w:r w:rsidRPr="00AD6CF7">
        <w:rPr>
          <w:rFonts w:cs="Arial"/>
          <w:spacing w:val="-6"/>
          <w:szCs w:val="22"/>
        </w:rPr>
        <w:t xml:space="preserve">s investičními náklady </w:t>
      </w:r>
      <w:r w:rsidRPr="00AD6CF7">
        <w:rPr>
          <w:rFonts w:cs="Arial"/>
          <w:b/>
          <w:spacing w:val="-6"/>
          <w:szCs w:val="22"/>
        </w:rPr>
        <w:t xml:space="preserve">v minimální </w:t>
      </w:r>
      <w:r w:rsidRPr="007B40C2">
        <w:rPr>
          <w:rFonts w:cs="Arial"/>
          <w:b/>
          <w:spacing w:val="-6"/>
          <w:szCs w:val="22"/>
        </w:rPr>
        <w:t xml:space="preserve">výši </w:t>
      </w:r>
      <w:r>
        <w:rPr>
          <w:rFonts w:cs="Arial"/>
          <w:b/>
          <w:spacing w:val="-6"/>
          <w:szCs w:val="22"/>
        </w:rPr>
        <w:t>35</w:t>
      </w:r>
      <w:r w:rsidRPr="007B40C2">
        <w:rPr>
          <w:rFonts w:cs="Arial"/>
          <w:b/>
          <w:color w:val="000000" w:themeColor="text1"/>
          <w:spacing w:val="-6"/>
          <w:szCs w:val="22"/>
        </w:rPr>
        <w:t xml:space="preserve"> mil. Kč</w:t>
      </w:r>
      <w:r w:rsidRPr="007B40C2">
        <w:rPr>
          <w:rFonts w:cs="Arial"/>
          <w:color w:val="000000" w:themeColor="text1"/>
          <w:spacing w:val="-6"/>
          <w:szCs w:val="22"/>
        </w:rPr>
        <w:t xml:space="preserve"> bez </w:t>
      </w:r>
      <w:r w:rsidRPr="00AD6CF7">
        <w:rPr>
          <w:rFonts w:cs="Arial"/>
          <w:spacing w:val="-6"/>
          <w:szCs w:val="22"/>
        </w:rPr>
        <w:t>DPH pro každou z nich.</w:t>
      </w:r>
    </w:p>
    <w:p w14:paraId="771C2023" w14:textId="61BE25F5" w:rsidR="00A409D6" w:rsidRDefault="00A409D6" w:rsidP="00CD4FE8">
      <w:pPr>
        <w:pStyle w:val="Bntext2"/>
        <w:spacing w:before="120" w:line="288" w:lineRule="auto"/>
        <w:ind w:left="0"/>
        <w:rPr>
          <w:rFonts w:cs="Arial"/>
          <w:spacing w:val="-6"/>
          <w:szCs w:val="22"/>
        </w:rPr>
      </w:pPr>
      <w:r>
        <w:rPr>
          <w:b/>
          <w:spacing w:val="-6"/>
        </w:rPr>
        <w:t>Pro část 2)</w:t>
      </w:r>
      <w:r w:rsidRPr="00A409D6">
        <w:rPr>
          <w:rFonts w:cs="Arial"/>
          <w:spacing w:val="-6"/>
          <w:szCs w:val="22"/>
        </w:rPr>
        <w:t xml:space="preserve"> </w:t>
      </w:r>
      <w:r w:rsidRPr="00AD6CF7">
        <w:rPr>
          <w:rFonts w:cs="Arial"/>
          <w:spacing w:val="-6"/>
          <w:szCs w:val="22"/>
        </w:rPr>
        <w:t xml:space="preserve">s investičními náklady </w:t>
      </w:r>
      <w:r w:rsidRPr="00AD6CF7">
        <w:rPr>
          <w:rFonts w:cs="Arial"/>
          <w:b/>
          <w:spacing w:val="-6"/>
          <w:szCs w:val="22"/>
        </w:rPr>
        <w:t xml:space="preserve">v minimální </w:t>
      </w:r>
      <w:r w:rsidRPr="007B40C2">
        <w:rPr>
          <w:rFonts w:cs="Arial"/>
          <w:b/>
          <w:spacing w:val="-6"/>
          <w:szCs w:val="22"/>
        </w:rPr>
        <w:t xml:space="preserve">výši </w:t>
      </w:r>
      <w:r>
        <w:rPr>
          <w:rFonts w:cs="Arial"/>
          <w:b/>
          <w:spacing w:val="-6"/>
          <w:szCs w:val="22"/>
        </w:rPr>
        <w:t>5</w:t>
      </w:r>
      <w:r w:rsidRPr="007B40C2">
        <w:rPr>
          <w:rFonts w:cs="Arial"/>
          <w:b/>
          <w:color w:val="000000" w:themeColor="text1"/>
          <w:spacing w:val="-6"/>
          <w:szCs w:val="22"/>
        </w:rPr>
        <w:t xml:space="preserve"> mil. Kč</w:t>
      </w:r>
      <w:r w:rsidRPr="007B40C2">
        <w:rPr>
          <w:rFonts w:cs="Arial"/>
          <w:color w:val="000000" w:themeColor="text1"/>
          <w:spacing w:val="-6"/>
          <w:szCs w:val="22"/>
        </w:rPr>
        <w:t xml:space="preserve"> bez </w:t>
      </w:r>
      <w:r w:rsidRPr="00AD6CF7">
        <w:rPr>
          <w:rFonts w:cs="Arial"/>
          <w:spacing w:val="-6"/>
          <w:szCs w:val="22"/>
        </w:rPr>
        <w:t>DPH pro každou z nich.</w:t>
      </w:r>
    </w:p>
    <w:p w14:paraId="49801723" w14:textId="09C75B27" w:rsidR="00CD4FE8" w:rsidRDefault="00CD4FE8" w:rsidP="00CD4FE8">
      <w:pPr>
        <w:pStyle w:val="Bntext2"/>
        <w:spacing w:before="120" w:line="288" w:lineRule="auto"/>
        <w:ind w:left="0"/>
        <w:rPr>
          <w:rFonts w:cs="Arial"/>
          <w:spacing w:val="-6"/>
          <w:szCs w:val="22"/>
        </w:rPr>
      </w:pPr>
    </w:p>
    <w:p w14:paraId="3FF851BF" w14:textId="77777777" w:rsidR="0063694A" w:rsidRPr="0063694A" w:rsidRDefault="0063694A" w:rsidP="0063694A">
      <w:pPr>
        <w:jc w:val="both"/>
        <w:rPr>
          <w:rFonts w:ascii="Arial" w:eastAsia="MS Mincho" w:hAnsi="Arial" w:cs="Arial"/>
          <w:sz w:val="22"/>
          <w:szCs w:val="22"/>
        </w:rPr>
      </w:pPr>
      <w:r w:rsidRPr="0063694A">
        <w:rPr>
          <w:rFonts w:ascii="Arial" w:eastAsia="MS Mincho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14:paraId="616A1A96" w14:textId="77777777" w:rsidR="002E5E88" w:rsidRDefault="002E5E88" w:rsidP="002E5E8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 </w:t>
      </w:r>
      <w:r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>
        <w:rPr>
          <w:rFonts w:ascii="Arial" w:hAnsi="Arial" w:cs="Arial"/>
          <w:sz w:val="22"/>
          <w:szCs w:val="22"/>
        </w:rPr>
        <w:t xml:space="preserve"> a dokončení služeb v seznamu uvedených, potvrzená</w:t>
      </w:r>
      <w:r w:rsidRPr="0003652B">
        <w:rPr>
          <w:rFonts w:ascii="Arial" w:hAnsi="Arial" w:cs="Arial"/>
          <w:sz w:val="22"/>
          <w:szCs w:val="22"/>
        </w:rPr>
        <w:t xml:space="preserve"> objednatelem t</w:t>
      </w:r>
      <w:r>
        <w:rPr>
          <w:rFonts w:ascii="Arial" w:hAnsi="Arial" w:cs="Arial"/>
          <w:sz w:val="22"/>
          <w:szCs w:val="22"/>
        </w:rPr>
        <w:t>ěchto služeb</w:t>
      </w:r>
      <w:r w:rsidRPr="0003652B">
        <w:rPr>
          <w:rFonts w:ascii="Arial" w:hAnsi="Arial" w:cs="Arial"/>
          <w:sz w:val="22"/>
          <w:szCs w:val="22"/>
        </w:rPr>
        <w:t xml:space="preserve">. </w:t>
      </w:r>
    </w:p>
    <w:p w14:paraId="110B322A" w14:textId="542CD7A9" w:rsidR="004728D7" w:rsidRDefault="002E5E88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>
        <w:rPr>
          <w:rFonts w:eastAsia="MS Mincho" w:cs="Arial"/>
          <w:szCs w:val="22"/>
        </w:rPr>
        <w:t xml:space="preserve">Dodavatel může při předkládání Seznamu významných služeb obdobného charakteru využít Formulář k prokázání splnění technické kvalifikace </w:t>
      </w:r>
      <w:r>
        <w:rPr>
          <w:rFonts w:cs="Arial"/>
          <w:szCs w:val="22"/>
        </w:rPr>
        <w:t>(viz zadávací dokumentace). Seznam bude obsahovat výhradně dokončené a předané služby</w:t>
      </w:r>
      <w:r w:rsidR="004728D7" w:rsidRPr="004B122B">
        <w:rPr>
          <w:rFonts w:cs="Arial"/>
          <w:szCs w:val="22"/>
        </w:rPr>
        <w:t xml:space="preserve">. </w:t>
      </w:r>
    </w:p>
    <w:p w14:paraId="75903372" w14:textId="77777777" w:rsidR="00114947" w:rsidRPr="004D6B16" w:rsidRDefault="00114947" w:rsidP="00077D1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 w:val="12"/>
          <w:szCs w:val="12"/>
        </w:rPr>
      </w:pPr>
    </w:p>
    <w:p w14:paraId="697C3736" w14:textId="77777777" w:rsidR="002E5E88" w:rsidRPr="0046394F" w:rsidRDefault="002E5E88" w:rsidP="002E5E88">
      <w:pPr>
        <w:pStyle w:val="Bntext2"/>
        <w:spacing w:line="288" w:lineRule="auto"/>
        <w:ind w:left="0"/>
        <w:rPr>
          <w:rFonts w:cs="Arial"/>
          <w:b/>
          <w:szCs w:val="22"/>
        </w:rPr>
      </w:pPr>
      <w:r w:rsidRPr="0046394F">
        <w:rPr>
          <w:rFonts w:cs="Arial"/>
          <w:b/>
          <w:szCs w:val="22"/>
        </w:rPr>
        <w:t>Další ustanovení ke kvalifikaci</w:t>
      </w:r>
    </w:p>
    <w:p w14:paraId="22567FFE" w14:textId="1A95171B" w:rsidR="002E5E88" w:rsidRPr="0046394F" w:rsidRDefault="00C77DF8" w:rsidP="002E5E88">
      <w:pPr>
        <w:pStyle w:val="Bntext2"/>
        <w:spacing w:line="288" w:lineRule="auto"/>
        <w:ind w:left="0"/>
        <w:rPr>
          <w:rFonts w:cs="Arial"/>
          <w:szCs w:val="22"/>
        </w:rPr>
      </w:pPr>
      <w:r w:rsidRPr="00C77DF8">
        <w:rPr>
          <w:rFonts w:cs="Arial"/>
          <w:szCs w:val="22"/>
        </w:rPr>
        <w:t>Veškeré doklady je dodavatel oprávněn předložit v prosté kopii v elektronické podobě. Zadavatel si vyhrazuje právo, před uzavřením příkazní smlouvy, vyzvat vybraného dodavatele k předložení originálů nebo úředně ověřených kopií těchto dokladů.</w:t>
      </w:r>
    </w:p>
    <w:p w14:paraId="1C201522" w14:textId="6F8B252C" w:rsidR="00E71FF3" w:rsidRDefault="00E71FF3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E71FF3">
        <w:rPr>
          <w:rFonts w:cs="Arial"/>
          <w:szCs w:val="22"/>
        </w:rPr>
        <w:t>U osob, které nejsou statutárními nebo odpovědnými zástupci dodavatele, dodavatel doloží, zda jsou v pracovním nebo obdobném poměru k dodavateli, pokud ne, tak jejich závazným prohlášením o budoucí spolupráci s dodavatelem.</w:t>
      </w:r>
    </w:p>
    <w:p w14:paraId="3812937A" w14:textId="74D7F6B3" w:rsidR="00CB4170" w:rsidRDefault="002E5E88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46394F">
        <w:rPr>
          <w:rFonts w:cs="Arial"/>
          <w:szCs w:val="22"/>
        </w:rPr>
        <w:t>V případě, že část zakázky bude plněna prostřednictvím poddodavatele,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splnit.</w:t>
      </w:r>
      <w:r w:rsidR="00CB4170" w:rsidRPr="00077D1B">
        <w:rPr>
          <w:rFonts w:eastAsia="MS Mincho" w:cs="Arial"/>
          <w:szCs w:val="22"/>
        </w:rPr>
        <w:t xml:space="preserve">  </w:t>
      </w:r>
    </w:p>
    <w:p w14:paraId="7D1C1363" w14:textId="77777777" w:rsidR="00285AFF" w:rsidRPr="00285AFF" w:rsidRDefault="00285AFF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 w:val="8"/>
          <w:szCs w:val="8"/>
        </w:rPr>
      </w:pPr>
    </w:p>
    <w:p w14:paraId="1E835196" w14:textId="40970809" w:rsidR="00194A92" w:rsidRDefault="00194A92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1589EC76" w14:textId="49E69FF5" w:rsidR="00A61560" w:rsidRDefault="00A61560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560098F4" w14:textId="77777777" w:rsidR="00194A92" w:rsidRPr="00194A92" w:rsidRDefault="00194A92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 w:val="8"/>
          <w:szCs w:val="8"/>
        </w:rPr>
      </w:pPr>
    </w:p>
    <w:p w14:paraId="7C689423" w14:textId="74096F7B" w:rsidR="007B0FA8" w:rsidRPr="00F33912" w:rsidRDefault="008373E1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odmínky sestavení a podání nabídky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14:paraId="13C67574" w14:textId="43B73A11" w:rsidR="008373E1" w:rsidRDefault="008373E1" w:rsidP="008F33FB">
      <w:pPr>
        <w:pStyle w:val="Bntext2"/>
        <w:spacing w:before="120" w:line="288" w:lineRule="auto"/>
        <w:ind w:left="57"/>
        <w:rPr>
          <w:rFonts w:eastAsia="MS Mincho"/>
        </w:rPr>
      </w:pPr>
      <w:r>
        <w:rPr>
          <w:rFonts w:eastAsia="MS Mincho"/>
          <w:b/>
          <w:i/>
          <w:u w:val="single"/>
        </w:rPr>
        <w:t>6</w:t>
      </w:r>
      <w:r w:rsidRPr="00D72DF0">
        <w:rPr>
          <w:rFonts w:eastAsia="MS Mincho"/>
          <w:b/>
          <w:i/>
          <w:u w:val="single"/>
        </w:rPr>
        <w:t>.1</w:t>
      </w:r>
      <w:r w:rsidR="002B12AB">
        <w:rPr>
          <w:rFonts w:eastAsia="MS Mincho"/>
          <w:b/>
          <w:i/>
          <w:u w:val="single"/>
        </w:rPr>
        <w:t xml:space="preserve"> </w:t>
      </w:r>
      <w:r w:rsidRPr="00D72DF0">
        <w:rPr>
          <w:rFonts w:eastAsia="MS Mincho"/>
          <w:b/>
          <w:i/>
          <w:u w:val="single"/>
        </w:rPr>
        <w:t xml:space="preserve"> Požadavky na způsob zpracování nabídkové ceny</w:t>
      </w:r>
    </w:p>
    <w:p w14:paraId="1D568FE4" w14:textId="30C79F40" w:rsidR="00ED1786" w:rsidRDefault="003B7933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</w:t>
      </w:r>
      <w:r w:rsidR="004B501E" w:rsidRPr="00F33912">
        <w:rPr>
          <w:rFonts w:eastAsia="MS Mincho"/>
        </w:rPr>
        <w:t xml:space="preserve">pro </w:t>
      </w:r>
      <w:r w:rsidR="00B87F60" w:rsidRPr="00F33912">
        <w:rPr>
          <w:rFonts w:eastAsia="MS Mincho"/>
        </w:rPr>
        <w:t>každou</w:t>
      </w:r>
      <w:r w:rsidR="004B501E" w:rsidRPr="00F33912">
        <w:rPr>
          <w:rFonts w:eastAsia="MS Mincho"/>
        </w:rPr>
        <w:t xml:space="preserve"> část </w:t>
      </w:r>
      <w:r w:rsidR="00AB17AF" w:rsidRPr="00F33912">
        <w:rPr>
          <w:rFonts w:eastAsia="MS Mincho"/>
        </w:rPr>
        <w:t xml:space="preserve">zakázky </w:t>
      </w:r>
      <w:r w:rsidRPr="00F33912">
        <w:rPr>
          <w:rFonts w:eastAsia="MS Mincho"/>
        </w:rPr>
        <w:t xml:space="preserve">bude stanovena </w:t>
      </w:r>
      <w:r w:rsidR="00AB17AF" w:rsidRPr="00F33912">
        <w:rPr>
          <w:rFonts w:eastAsia="MS Mincho"/>
        </w:rPr>
        <w:t>samostatně</w:t>
      </w:r>
      <w:r w:rsidR="00757530" w:rsidRPr="00F33912">
        <w:rPr>
          <w:rFonts w:eastAsia="MS Mincho"/>
        </w:rPr>
        <w:t xml:space="preserve"> a </w:t>
      </w:r>
      <w:r w:rsidRPr="00F33912">
        <w:rPr>
          <w:rFonts w:eastAsia="MS Mincho"/>
        </w:rPr>
        <w:t>za celé plnění předmětu</w:t>
      </w:r>
      <w:r w:rsidR="00757530" w:rsidRPr="00F33912">
        <w:rPr>
          <w:rFonts w:eastAsia="MS Mincho"/>
        </w:rPr>
        <w:t xml:space="preserve"> části zakázky. </w:t>
      </w:r>
    </w:p>
    <w:p w14:paraId="75351FA1" w14:textId="3B95D47D" w:rsidR="00ED1786" w:rsidRDefault="00ED1786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bude stanovena </w:t>
      </w:r>
      <w:r>
        <w:rPr>
          <w:rFonts w:eastAsia="MS Mincho"/>
        </w:rPr>
        <w:t xml:space="preserve">v souladu se zadávací dokumentací </w:t>
      </w:r>
      <w:r w:rsidRPr="00D24C45">
        <w:rPr>
          <w:rFonts w:eastAsia="MS Mincho"/>
          <w:b/>
        </w:rPr>
        <w:t>v návrhu příkazní smlouvy</w:t>
      </w:r>
      <w:r w:rsidRPr="00F33912">
        <w:rPr>
          <w:rFonts w:eastAsia="MS Mincho"/>
        </w:rPr>
        <w:t xml:space="preserve"> </w:t>
      </w:r>
      <w:r>
        <w:rPr>
          <w:rFonts w:eastAsia="MS Mincho"/>
        </w:rPr>
        <w:t>v členění: nabídková cena bez DPH, samostatně DPH (sazba DPH v %) a nabídková cena včetně DPH.</w:t>
      </w:r>
    </w:p>
    <w:p w14:paraId="5307EBD7" w14:textId="4C103A69" w:rsidR="007B69DA" w:rsidRPr="00F33912" w:rsidRDefault="00757530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>Členění ceny</w:t>
      </w:r>
      <w:r w:rsidR="00ED1786">
        <w:rPr>
          <w:rFonts w:eastAsia="MS Mincho"/>
        </w:rPr>
        <w:t xml:space="preserve"> </w:t>
      </w:r>
      <w:r w:rsidR="00ED1786" w:rsidRPr="00ED1786">
        <w:rPr>
          <w:rFonts w:eastAsia="MS Mincho"/>
          <w:b/>
          <w:u w:val="single"/>
        </w:rPr>
        <w:t>v kalkulaci odměny</w:t>
      </w:r>
      <w:r w:rsidRPr="00F33912">
        <w:rPr>
          <w:rFonts w:eastAsia="MS Mincho"/>
        </w:rPr>
        <w:t xml:space="preserve"> bude obsahovat </w:t>
      </w:r>
      <w:r w:rsidR="003E65DF" w:rsidRPr="00F33912">
        <w:rPr>
          <w:rFonts w:eastAsia="MS Mincho"/>
        </w:rPr>
        <w:t>samostatné ocenění:</w:t>
      </w:r>
    </w:p>
    <w:p w14:paraId="71EF6AF3" w14:textId="77777777" w:rsidR="003E65DF" w:rsidRPr="00F33912" w:rsidRDefault="007B69DA" w:rsidP="008F33F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</w:t>
      </w:r>
      <w:r w:rsidR="003E65DF" w:rsidRPr="00F33912">
        <w:rPr>
          <w:b/>
        </w:rPr>
        <w:t xml:space="preserve">před zahájením stavby </w:t>
      </w:r>
    </w:p>
    <w:p w14:paraId="08E6CFF0" w14:textId="77777777" w:rsidR="003E65DF" w:rsidRPr="00F33912" w:rsidRDefault="007B69DA" w:rsidP="008F33F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při provádění stavby </w:t>
      </w:r>
      <w:r w:rsidRPr="00F33912">
        <w:rPr>
          <w:rFonts w:ascii="Arial" w:hAnsi="Arial" w:cs="Arial"/>
          <w:b/>
          <w:sz w:val="22"/>
          <w:szCs w:val="22"/>
        </w:rPr>
        <w:t>(cena za měsíční plnění x počet měsíců trvání stavby)</w:t>
      </w:r>
    </w:p>
    <w:p w14:paraId="19C3CDC8" w14:textId="77777777" w:rsidR="003B7933" w:rsidRPr="00F33912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14:paraId="0CCA6889" w14:textId="3BCAF055" w:rsidR="003B7933" w:rsidRDefault="003B7933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14:paraId="5C04A144" w14:textId="41845E72" w:rsidR="00ED1786" w:rsidRPr="00C26C93" w:rsidRDefault="00ED1786" w:rsidP="00ED1786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  <w:u w:val="single"/>
        </w:rPr>
      </w:pPr>
      <w:r>
        <w:rPr>
          <w:rFonts w:cs="Arial"/>
          <w:b/>
          <w:bCs/>
          <w:i/>
          <w:szCs w:val="22"/>
          <w:u w:val="single"/>
        </w:rPr>
        <w:lastRenderedPageBreak/>
        <w:t>6</w:t>
      </w:r>
      <w:r w:rsidRPr="00C26C93">
        <w:rPr>
          <w:rFonts w:cs="Arial"/>
          <w:b/>
          <w:bCs/>
          <w:i/>
          <w:szCs w:val="22"/>
          <w:u w:val="single"/>
        </w:rPr>
        <w:t>.</w:t>
      </w:r>
      <w:r>
        <w:rPr>
          <w:rFonts w:cs="Arial"/>
          <w:b/>
          <w:bCs/>
          <w:i/>
          <w:szCs w:val="22"/>
          <w:u w:val="single"/>
        </w:rPr>
        <w:t>2</w:t>
      </w:r>
      <w:r w:rsidRPr="00C26C93">
        <w:rPr>
          <w:i/>
          <w:u w:val="single"/>
        </w:rPr>
        <w:t xml:space="preserve"> </w:t>
      </w:r>
      <w:r w:rsidR="002B12AB">
        <w:rPr>
          <w:i/>
          <w:u w:val="single"/>
        </w:rPr>
        <w:t xml:space="preserve"> </w:t>
      </w:r>
      <w:r w:rsidRPr="00C26C93">
        <w:rPr>
          <w:rFonts w:cs="Arial"/>
          <w:b/>
          <w:bCs/>
          <w:i/>
          <w:szCs w:val="22"/>
          <w:u w:val="single"/>
        </w:rPr>
        <w:t>Požadavky na formu a způsob podání nabídky</w:t>
      </w:r>
    </w:p>
    <w:p w14:paraId="38AB9362" w14:textId="77777777" w:rsidR="00ED1786" w:rsidRDefault="00ED1786" w:rsidP="00ED1786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2941DCBC" w14:textId="77777777" w:rsidR="00ED1786" w:rsidRDefault="00ED1786" w:rsidP="00ED1786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>
        <w:rPr>
          <w:rFonts w:cs="Arial"/>
          <w:bCs/>
          <w:spacing w:val="2"/>
          <w:szCs w:val="22"/>
        </w:rPr>
        <w:t>písemný závazek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3815F95A" w14:textId="77777777" w:rsidR="00ED1786" w:rsidRDefault="00ED1786" w:rsidP="00ED1786">
      <w:pPr>
        <w:pStyle w:val="Bntext2"/>
        <w:spacing w:before="120" w:line="288" w:lineRule="auto"/>
        <w:ind w:left="57"/>
        <w:rPr>
          <w:rFonts w:cs="Arial"/>
          <w:bCs/>
          <w:spacing w:val="2"/>
          <w:szCs w:val="22"/>
        </w:rPr>
      </w:pPr>
    </w:p>
    <w:p w14:paraId="3E0BD07B" w14:textId="62AB4EF0" w:rsidR="00ED1786" w:rsidRPr="00C26C93" w:rsidRDefault="00ED1786" w:rsidP="00ED1786">
      <w:pPr>
        <w:pStyle w:val="Bntext2"/>
        <w:spacing w:before="120" w:line="288" w:lineRule="auto"/>
        <w:ind w:left="0"/>
        <w:rPr>
          <w:rFonts w:cs="Arial"/>
          <w:b/>
          <w:bCs/>
          <w:i/>
          <w:spacing w:val="2"/>
          <w:szCs w:val="22"/>
          <w:u w:val="single"/>
        </w:rPr>
      </w:pPr>
      <w:r>
        <w:rPr>
          <w:rFonts w:cs="Arial"/>
          <w:b/>
          <w:bCs/>
          <w:i/>
          <w:spacing w:val="2"/>
          <w:szCs w:val="22"/>
          <w:u w:val="single"/>
        </w:rPr>
        <w:t>6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>.</w:t>
      </w:r>
      <w:r>
        <w:rPr>
          <w:rFonts w:cs="Arial"/>
          <w:b/>
          <w:bCs/>
          <w:i/>
          <w:spacing w:val="2"/>
          <w:szCs w:val="22"/>
          <w:u w:val="single"/>
        </w:rPr>
        <w:t>3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 xml:space="preserve"> Požadavky na způsob zpracování nabídky a obsahové členění</w:t>
      </w:r>
    </w:p>
    <w:p w14:paraId="6649CFE7" w14:textId="77777777" w:rsidR="00ED1786" w:rsidRPr="00751427" w:rsidRDefault="00ED1786" w:rsidP="00ED1786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>
        <w:rPr>
          <w:rFonts w:cs="Arial"/>
          <w:bCs/>
          <w:spacing w:val="2"/>
          <w:szCs w:val="22"/>
        </w:rPr>
        <w:t xml:space="preserve">Dodavatel musí vypracovat nabídku v českém jazyce, v požadovaném rozsahu a členění v souladu s vyhlášenými podmínkami a dalšími pokyny uvedenými v zadávací dokumentaci. </w:t>
      </w:r>
    </w:p>
    <w:p w14:paraId="38B9CD3A" w14:textId="77D0F44D" w:rsidR="00ED1786" w:rsidRDefault="00ED1786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7A78A6">
        <w:rPr>
          <w:rFonts w:cs="Arial"/>
          <w:bCs/>
          <w:szCs w:val="22"/>
        </w:rPr>
        <w:t>Případné vložené cizojazyčné listiny  musí mít přeloženou  kopii.</w:t>
      </w:r>
      <w:r>
        <w:rPr>
          <w:rFonts w:cs="Arial"/>
          <w:bCs/>
          <w:szCs w:val="22"/>
        </w:rPr>
        <w:t xml:space="preserve"> </w:t>
      </w:r>
      <w:r w:rsidRPr="00751427">
        <w:rPr>
          <w:rFonts w:cs="Arial"/>
          <w:szCs w:val="22"/>
        </w:rPr>
        <w:t>Nabídka nebude obsahovat přepisy a opravy, které by mohly zadavatele uvést v</w:t>
      </w:r>
      <w:r>
        <w:rPr>
          <w:rFonts w:cs="Arial"/>
          <w:szCs w:val="22"/>
        </w:rPr>
        <w:t> </w:t>
      </w:r>
      <w:r w:rsidRPr="00751427">
        <w:rPr>
          <w:rFonts w:cs="Arial"/>
          <w:szCs w:val="22"/>
        </w:rPr>
        <w:t>omyl</w:t>
      </w:r>
      <w:r>
        <w:rPr>
          <w:rFonts w:cs="Arial"/>
          <w:szCs w:val="22"/>
        </w:rPr>
        <w:t xml:space="preserve"> a všechny dokumenty musí být dobře čitelné.</w:t>
      </w:r>
    </w:p>
    <w:p w14:paraId="04EF3003" w14:textId="77777777" w:rsidR="00ED1786" w:rsidRPr="00722883" w:rsidRDefault="00ED1786" w:rsidP="00ED178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Dodavatel</w:t>
      </w:r>
      <w:r w:rsidRPr="00722883">
        <w:rPr>
          <w:rFonts w:ascii="Arial" w:hAnsi="Arial" w:cs="Arial"/>
          <w:bCs/>
          <w:spacing w:val="-4"/>
          <w:sz w:val="22"/>
          <w:szCs w:val="22"/>
        </w:rPr>
        <w:t xml:space="preserve"> je oprávněn pro každou část veřejné zakázky, na kterou podává nabídku, předložit</w:t>
      </w:r>
      <w:r w:rsidRPr="00722883">
        <w:rPr>
          <w:rFonts w:ascii="Arial" w:hAnsi="Arial" w:cs="Arial"/>
          <w:bCs/>
          <w:sz w:val="22"/>
          <w:szCs w:val="22"/>
        </w:rPr>
        <w:t xml:space="preserve"> samostatnou nabídku obsahující veškeré požadavky zadavatele vztahující se k dané části veřejné zakázky. </w:t>
      </w:r>
    </w:p>
    <w:p w14:paraId="2639269C" w14:textId="65BF42C7" w:rsidR="00ED1786" w:rsidRDefault="00ED1786" w:rsidP="00ED1786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 w:rsidRPr="00722883">
        <w:rPr>
          <w:rFonts w:cs="Arial"/>
          <w:bCs/>
          <w:szCs w:val="22"/>
        </w:rPr>
        <w:t xml:space="preserve">Pro případ nabídky, jejímž obsahem bude nabídka na více částí veřejné zakázky, připouští </w:t>
      </w:r>
      <w:r w:rsidRPr="00722883">
        <w:rPr>
          <w:rFonts w:cs="Arial"/>
          <w:bCs/>
          <w:spacing w:val="-4"/>
          <w:szCs w:val="22"/>
        </w:rPr>
        <w:t>zadavatel prokázání kvalifikačních předpokladů předložením jednoho vyhotovení požadovaných</w:t>
      </w:r>
      <w:r w:rsidRPr="00722883">
        <w:rPr>
          <w:rFonts w:cs="Arial"/>
          <w:bCs/>
          <w:szCs w:val="22"/>
        </w:rPr>
        <w:t xml:space="preserve"> dokladů pro všechny části veřejné zakázky.  Nabídka v tomto případě bude obsahovat samostatná vyhotovení krycích listů a návrhů smluv pro každou část veřejné zakázky, na kterou podává nabídku.</w:t>
      </w:r>
    </w:p>
    <w:p w14:paraId="4B02EAA8" w14:textId="77777777" w:rsidR="00ED1786" w:rsidRPr="00751427" w:rsidRDefault="00ED1786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Dodavatel předloží</w:t>
      </w:r>
      <w:r w:rsidRPr="00751427">
        <w:rPr>
          <w:rFonts w:cs="Arial"/>
          <w:szCs w:val="22"/>
        </w:rPr>
        <w:t xml:space="preserve"> dokument</w:t>
      </w:r>
      <w:r>
        <w:rPr>
          <w:rFonts w:cs="Arial"/>
          <w:szCs w:val="22"/>
        </w:rPr>
        <w:t>y</w:t>
      </w:r>
      <w:r w:rsidRPr="00751427">
        <w:rPr>
          <w:rFonts w:cs="Arial"/>
          <w:szCs w:val="22"/>
        </w:rPr>
        <w:t xml:space="preserve"> specifikované v následujících bodech:</w:t>
      </w:r>
    </w:p>
    <w:p w14:paraId="49F11EE6" w14:textId="77777777" w:rsidR="00ED1786" w:rsidRPr="00D841E8" w:rsidRDefault="00ED1786" w:rsidP="00ED1786">
      <w:pPr>
        <w:numPr>
          <w:ilvl w:val="0"/>
          <w:numId w:val="35"/>
        </w:num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D841E8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751427">
        <w:rPr>
          <w:rFonts w:cs="Arial"/>
          <w:szCs w:val="22"/>
        </w:rPr>
        <w:t xml:space="preserve"> </w:t>
      </w:r>
    </w:p>
    <w:p w14:paraId="423B3EA9" w14:textId="77777777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d</w:t>
      </w:r>
      <w:r w:rsidRPr="00751427">
        <w:rPr>
          <w:rFonts w:cs="Arial"/>
          <w:b/>
          <w:bCs/>
          <w:i/>
          <w:iCs/>
          <w:szCs w:val="22"/>
        </w:rPr>
        <w:t xml:space="preserve">oklady, jimiž </w:t>
      </w:r>
      <w:r>
        <w:rPr>
          <w:rFonts w:cs="Arial"/>
          <w:b/>
          <w:bCs/>
          <w:i/>
          <w:iCs/>
          <w:szCs w:val="22"/>
        </w:rPr>
        <w:t>dodavatel</w:t>
      </w:r>
      <w:r w:rsidRPr="00751427">
        <w:rPr>
          <w:rFonts w:cs="Arial"/>
          <w:b/>
          <w:bCs/>
          <w:i/>
          <w:iCs/>
          <w:szCs w:val="22"/>
        </w:rPr>
        <w:t xml:space="preserve"> prokáže splnění kvalifikace</w:t>
      </w:r>
    </w:p>
    <w:p w14:paraId="75DFC2D1" w14:textId="1E34CB8A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návrh příkazní smlouvy</w:t>
      </w:r>
      <w:r w:rsidR="00187AC5">
        <w:rPr>
          <w:rFonts w:cs="Arial"/>
          <w:b/>
          <w:bCs/>
          <w:i/>
          <w:iCs/>
          <w:szCs w:val="22"/>
        </w:rPr>
        <w:t xml:space="preserve"> pro každou část</w:t>
      </w:r>
    </w:p>
    <w:p w14:paraId="2441BB92" w14:textId="4827F37A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seznam poddodavatelů</w:t>
      </w:r>
    </w:p>
    <w:p w14:paraId="3FB46B55" w14:textId="10EAA487" w:rsidR="00A06F2B" w:rsidRDefault="00A06F2B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č</w:t>
      </w:r>
      <w:r w:rsidRPr="00741DFD">
        <w:rPr>
          <w:rFonts w:cs="Arial"/>
          <w:b/>
          <w:bCs/>
          <w:i/>
          <w:iCs/>
          <w:szCs w:val="22"/>
        </w:rPr>
        <w:t>estné prohlášení ohledně mezinárodních sankcí</w:t>
      </w:r>
    </w:p>
    <w:p w14:paraId="47C986D9" w14:textId="142F0429" w:rsidR="007B0FA8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ostatní požadavky zadavatele</w:t>
      </w:r>
    </w:p>
    <w:p w14:paraId="6ABF5356" w14:textId="7697BD45" w:rsidR="00A06F2B" w:rsidRPr="00285AFF" w:rsidRDefault="00A06F2B" w:rsidP="00A06F2B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0"/>
        <w:rPr>
          <w:rFonts w:cs="Arial"/>
          <w:b/>
          <w:bCs/>
          <w:i/>
          <w:iCs/>
          <w:sz w:val="32"/>
          <w:szCs w:val="32"/>
        </w:rPr>
      </w:pPr>
    </w:p>
    <w:p w14:paraId="53D17357" w14:textId="77777777" w:rsidR="00A06F2B" w:rsidRPr="00A06F2B" w:rsidRDefault="00A06F2B" w:rsidP="00A06F2B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 w:rsidRPr="00A06F2B">
        <w:rPr>
          <w:rFonts w:ascii="Arial" w:hAnsi="Arial" w:cs="Arial"/>
          <w:sz w:val="22"/>
          <w:szCs w:val="22"/>
        </w:rPr>
        <w:t>Další podmínky zadávacího řízení</w:t>
      </w:r>
    </w:p>
    <w:p w14:paraId="2542AD98" w14:textId="77777777" w:rsidR="00A06F2B" w:rsidRDefault="00A06F2B" w:rsidP="00A06F2B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3644F016" w14:textId="77777777" w:rsidR="00A06F2B" w:rsidRPr="007049C1" w:rsidRDefault="00A06F2B" w:rsidP="00A06F2B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0"/>
        <w:rPr>
          <w:rFonts w:cs="Arial"/>
          <w:b/>
          <w:bCs/>
          <w:i/>
          <w:iCs/>
          <w:sz w:val="32"/>
          <w:szCs w:val="32"/>
        </w:rPr>
      </w:pPr>
    </w:p>
    <w:p w14:paraId="0DD50128" w14:textId="79D222FB" w:rsidR="007B0FA8" w:rsidRPr="00F33912" w:rsidRDefault="00ED1786" w:rsidP="00722883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Dostupnost zadávací </w:t>
      </w:r>
      <w:r w:rsidRPr="00F33912">
        <w:rPr>
          <w:rFonts w:ascii="Arial" w:hAnsi="Arial" w:cs="Arial"/>
          <w:sz w:val="22"/>
          <w:szCs w:val="22"/>
        </w:rPr>
        <w:t>dokumentac</w:t>
      </w:r>
      <w:r>
        <w:rPr>
          <w:rFonts w:ascii="Arial" w:hAnsi="Arial" w:cs="Arial"/>
          <w:sz w:val="22"/>
          <w:szCs w:val="22"/>
        </w:rPr>
        <w:t>e</w:t>
      </w:r>
    </w:p>
    <w:p w14:paraId="3F9A1FA4" w14:textId="77777777" w:rsidR="00722883" w:rsidRPr="00722883" w:rsidRDefault="00722883" w:rsidP="0072288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22883">
        <w:rPr>
          <w:rFonts w:ascii="Arial" w:hAnsi="Arial" w:cs="Arial"/>
          <w:sz w:val="22"/>
          <w:szCs w:val="22"/>
        </w:rPr>
        <w:t xml:space="preserve">Dodavateli je umožněn neomezený a přímý dálkový přístup k zadávací dokumentaci v plném rozsahu již ode dne zahájení řízení, a to na profilu zadavatele Kraje Vysočina: </w:t>
      </w:r>
      <w:hyperlink r:id="rId10" w:history="1">
        <w:r w:rsidRPr="00722883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14:paraId="16BCB4B1" w14:textId="77777777"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722883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14:paraId="606CA32B" w14:textId="65FEC93E" w:rsidR="00722883" w:rsidRPr="00F33912" w:rsidRDefault="00722883" w:rsidP="0072288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lastRenderedPageBreak/>
        <w:t>Zadávací d</w:t>
      </w:r>
      <w:r w:rsidRPr="00F33912">
        <w:rPr>
          <w:rFonts w:ascii="Arial" w:hAnsi="Arial" w:cs="Arial"/>
          <w:sz w:val="22"/>
          <w:szCs w:val="22"/>
        </w:rPr>
        <w:t>okumentaci</w:t>
      </w:r>
      <w:r>
        <w:rPr>
          <w:rFonts w:ascii="Arial" w:hAnsi="Arial" w:cs="Arial"/>
          <w:sz w:val="22"/>
          <w:szCs w:val="22"/>
        </w:rPr>
        <w:t xml:space="preserve"> </w:t>
      </w:r>
      <w:r w:rsidRPr="00F33912">
        <w:rPr>
          <w:rFonts w:ascii="Arial" w:hAnsi="Arial" w:cs="Arial"/>
          <w:sz w:val="22"/>
          <w:szCs w:val="22"/>
        </w:rPr>
        <w:t>tvoří</w:t>
      </w:r>
      <w:r w:rsidRPr="004E2B40">
        <w:rPr>
          <w:rFonts w:ascii="Arial" w:hAnsi="Arial" w:cs="Arial"/>
          <w:sz w:val="22"/>
          <w:szCs w:val="22"/>
        </w:rPr>
        <w:t>:</w:t>
      </w:r>
      <w:r w:rsidRPr="00F3391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42BCA3A7" w14:textId="39F62CA0" w:rsidR="00722883" w:rsidRDefault="00A204CC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výzva k podání nabídky a základní údaje zadávací d</w:t>
      </w:r>
      <w:r w:rsidRPr="00A02A76">
        <w:rPr>
          <w:rFonts w:cs="Arial"/>
          <w:szCs w:val="22"/>
        </w:rPr>
        <w:t>okumentace veřejné zakázky na služby</w:t>
      </w:r>
    </w:p>
    <w:p w14:paraId="2A86C169" w14:textId="2E79FD61" w:rsidR="00A204CC" w:rsidRPr="00F33912" w:rsidRDefault="00A204CC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krycí list nabídky</w:t>
      </w:r>
    </w:p>
    <w:p w14:paraId="59DF213F" w14:textId="34CF22A0" w:rsidR="004E2B40" w:rsidRPr="004E2B40" w:rsidRDefault="00A204CC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vzor</w:t>
      </w:r>
      <w:r w:rsidR="00067418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</w:t>
      </w:r>
      <w:r w:rsidRPr="00F33912">
        <w:rPr>
          <w:rFonts w:cs="Arial"/>
          <w:szCs w:val="22"/>
        </w:rPr>
        <w:t>čestn</w:t>
      </w:r>
      <w:r w:rsidR="00067418">
        <w:rPr>
          <w:rFonts w:cs="Arial"/>
          <w:szCs w:val="22"/>
        </w:rPr>
        <w:t>ýc</w:t>
      </w:r>
      <w:r>
        <w:rPr>
          <w:rFonts w:cs="Arial"/>
          <w:szCs w:val="22"/>
        </w:rPr>
        <w:t>h</w:t>
      </w:r>
      <w:r w:rsidRPr="00F33912">
        <w:t xml:space="preserve"> prohlášení</w:t>
      </w:r>
    </w:p>
    <w:p w14:paraId="600B5716" w14:textId="3BB323D5" w:rsidR="00722883" w:rsidRPr="004E2B40" w:rsidRDefault="00A204CC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formulář k prokázání splnění technické kvalifikace (seznam </w:t>
      </w:r>
      <w:r w:rsidRPr="00F33912">
        <w:t>významných služeb</w:t>
      </w:r>
      <w:r>
        <w:t>)</w:t>
      </w:r>
      <w:r w:rsidR="00722883" w:rsidRPr="00F33912">
        <w:t xml:space="preserve"> </w:t>
      </w:r>
    </w:p>
    <w:p w14:paraId="2E18C1BB" w14:textId="60428BF8" w:rsidR="00722883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návrh </w:t>
      </w:r>
      <w:r w:rsidR="00A204CC">
        <w:rPr>
          <w:rFonts w:cs="Arial"/>
          <w:szCs w:val="22"/>
        </w:rPr>
        <w:t xml:space="preserve">příkazní </w:t>
      </w:r>
      <w:r w:rsidRPr="00F33912">
        <w:rPr>
          <w:rFonts w:cs="Arial"/>
          <w:szCs w:val="22"/>
        </w:rPr>
        <w:t>sml</w:t>
      </w:r>
      <w:r>
        <w:rPr>
          <w:rFonts w:cs="Arial"/>
          <w:szCs w:val="22"/>
        </w:rPr>
        <w:t>o</w:t>
      </w:r>
      <w:r w:rsidRPr="00F33912">
        <w:rPr>
          <w:rFonts w:cs="Arial"/>
          <w:szCs w:val="22"/>
        </w:rPr>
        <w:t>uv</w:t>
      </w:r>
      <w:r>
        <w:rPr>
          <w:rFonts w:cs="Arial"/>
          <w:szCs w:val="22"/>
        </w:rPr>
        <w:t>y</w:t>
      </w:r>
      <w:r w:rsidR="00F65BF9">
        <w:rPr>
          <w:rFonts w:cs="Arial"/>
          <w:szCs w:val="22"/>
        </w:rPr>
        <w:t xml:space="preserve"> pro všechny části</w:t>
      </w:r>
    </w:p>
    <w:p w14:paraId="287878CA" w14:textId="2306DAFB" w:rsidR="00E0393D" w:rsidRPr="00F33912" w:rsidRDefault="00E0393D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seznam poddodavatelů</w:t>
      </w:r>
    </w:p>
    <w:p w14:paraId="06CCFB81" w14:textId="77777777" w:rsidR="00722883" w:rsidRPr="00F33912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technické </w:t>
      </w:r>
      <w:r>
        <w:rPr>
          <w:rFonts w:cs="Arial"/>
          <w:szCs w:val="22"/>
        </w:rPr>
        <w:t>podklady (technická zpráva, situace stavby, plán BOZP)</w:t>
      </w:r>
    </w:p>
    <w:p w14:paraId="01FB0F2B" w14:textId="77777777" w:rsidR="00A23510" w:rsidRPr="00A23510" w:rsidRDefault="00A23510" w:rsidP="00722883">
      <w:pPr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14:paraId="1781A24A" w14:textId="77777777" w:rsidR="00954F1D" w:rsidRPr="00CB1A8B" w:rsidRDefault="00954F1D" w:rsidP="00954F1D">
      <w:pPr>
        <w:spacing w:line="288" w:lineRule="auto"/>
        <w:jc w:val="both"/>
        <w:rPr>
          <w:rFonts w:ascii="Arial" w:hAnsi="Arial" w:cs="Arial"/>
          <w:sz w:val="4"/>
          <w:szCs w:val="4"/>
        </w:rPr>
      </w:pPr>
    </w:p>
    <w:p w14:paraId="633BB72B" w14:textId="34A20255" w:rsidR="007B0FA8" w:rsidRDefault="00A204C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3F1866">
        <w:rPr>
          <w:rFonts w:ascii="Arial" w:hAnsi="Arial" w:cs="Arial"/>
          <w:sz w:val="22"/>
          <w:szCs w:val="22"/>
        </w:rPr>
        <w:t>Elektronický nástroj, komunikace mezi zadavatelem a dodavatelem</w:t>
      </w:r>
    </w:p>
    <w:p w14:paraId="1AF58CDE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5929F099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elektronický nástroj E-ZAK,</w:t>
      </w:r>
    </w:p>
    <w:p w14:paraId="38FFF027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14:paraId="4DACE873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elektronická pošta (e-mail).</w:t>
      </w:r>
    </w:p>
    <w:p w14:paraId="2A930D0B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Zadavatel upozorňuje,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66682726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33DDFF5B" w14:textId="715554A1" w:rsid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1" w:history="1">
        <w:r w:rsidR="00FB17A7" w:rsidRPr="00787D54">
          <w:rPr>
            <w:rStyle w:val="Hypertextovodkaz"/>
            <w:rFonts w:ascii="Arial" w:hAnsi="Arial" w:cs="Arial"/>
            <w:b w:val="0"/>
            <w:sz w:val="22"/>
            <w:szCs w:val="22"/>
          </w:rPr>
          <w:t>https://ezak.kr-vysocina.cz/</w:t>
        </w:r>
      </w:hyperlink>
      <w:r w:rsidRPr="00A204CC">
        <w:rPr>
          <w:rFonts w:ascii="Arial" w:hAnsi="Arial" w:cs="Arial"/>
          <w:sz w:val="22"/>
          <w:szCs w:val="22"/>
        </w:rPr>
        <w:t>.</w:t>
      </w:r>
    </w:p>
    <w:p w14:paraId="4F141521" w14:textId="77777777" w:rsidR="00FB17A7" w:rsidRDefault="00FB17A7" w:rsidP="00A204CC">
      <w:pPr>
        <w:pStyle w:val="Nzev"/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14:paraId="11C74679" w14:textId="626FF4C9" w:rsidR="00A204CC" w:rsidRPr="00F33912" w:rsidRDefault="00A204C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831298">
        <w:rPr>
          <w:rFonts w:ascii="Arial" w:hAnsi="Arial" w:cs="Arial"/>
          <w:sz w:val="22"/>
          <w:szCs w:val="22"/>
        </w:rPr>
        <w:t>Vysvětlení zadávací dokumentace</w:t>
      </w:r>
    </w:p>
    <w:p w14:paraId="4FCE3FDB" w14:textId="3B99A8E9" w:rsidR="00A204CC" w:rsidRPr="00A204CC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 xml:space="preserve">Dodavatel je oprávněn požadovat po zadavateli vysvětlení zadávací dokumentace. Žádost musí být zadavateli doručena nejpozději 4 pracovní dny před uplynutím lhůty pro podání nabídek. </w:t>
      </w:r>
    </w:p>
    <w:p w14:paraId="3674A5DA" w14:textId="77777777" w:rsidR="00A204CC" w:rsidRPr="00A204CC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>Zadavatel může poskytnout vysvětlení zadávací dokumentace i bez předchozí žádosti.</w:t>
      </w:r>
    </w:p>
    <w:p w14:paraId="5720CFF6" w14:textId="340B6840" w:rsidR="00B26303" w:rsidRPr="00343199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>Informace k zadávací dokumentaci uveřejní zadavatel na svém profilu.</w:t>
      </w:r>
      <w:r w:rsidR="00B26303" w:rsidRPr="00343199">
        <w:rPr>
          <w:szCs w:val="22"/>
        </w:rPr>
        <w:t xml:space="preserve">  </w:t>
      </w:r>
    </w:p>
    <w:p w14:paraId="20D6F0BA" w14:textId="5FACFA34" w:rsidR="00281FAD" w:rsidRDefault="00281FAD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0A07790E" w14:textId="77777777" w:rsidR="00285AFF" w:rsidRDefault="00285AFF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70DDD9AC" w14:textId="77777777" w:rsidR="00114947" w:rsidRDefault="00114947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09F48DFA" w14:textId="07684F7F" w:rsidR="0086773C" w:rsidRDefault="00333B01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Lhůta a způsob podání nabídk</w:t>
      </w:r>
      <w:r w:rsidR="005D6AAA">
        <w:rPr>
          <w:rFonts w:ascii="Arial" w:hAnsi="Arial" w:cs="Arial"/>
          <w:sz w:val="22"/>
          <w:szCs w:val="22"/>
        </w:rPr>
        <w:t>y</w:t>
      </w:r>
    </w:p>
    <w:p w14:paraId="795F2AC9" w14:textId="039ADC37" w:rsidR="00A204CC" w:rsidRPr="0020629F" w:rsidRDefault="00A204CC" w:rsidP="00A204CC">
      <w:pPr>
        <w:pStyle w:val="Nzev"/>
        <w:spacing w:before="120" w:line="288" w:lineRule="auto"/>
        <w:jc w:val="left"/>
        <w:rPr>
          <w:rFonts w:ascii="Arial" w:hAnsi="Arial" w:cs="Arial"/>
          <w:b w:val="0"/>
          <w:color w:val="FF000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Lhůta pro podání nabídky je stanovena </w:t>
      </w:r>
      <w:r w:rsidRPr="00A204CC">
        <w:rPr>
          <w:rFonts w:ascii="Arial" w:hAnsi="Arial" w:cs="Arial"/>
          <w:sz w:val="22"/>
          <w:szCs w:val="22"/>
        </w:rPr>
        <w:t xml:space="preserve">do </w:t>
      </w:r>
      <w:r w:rsidR="000C51C4">
        <w:rPr>
          <w:rFonts w:ascii="Arial" w:hAnsi="Arial" w:cs="Arial"/>
          <w:sz w:val="22"/>
          <w:szCs w:val="22"/>
        </w:rPr>
        <w:t>1</w:t>
      </w:r>
      <w:r w:rsidR="00F75F5E">
        <w:rPr>
          <w:rFonts w:ascii="Arial" w:hAnsi="Arial" w:cs="Arial"/>
          <w:sz w:val="22"/>
          <w:szCs w:val="22"/>
        </w:rPr>
        <w:t>9</w:t>
      </w:r>
      <w:r w:rsidRPr="008D4894">
        <w:rPr>
          <w:rFonts w:ascii="Arial" w:hAnsi="Arial" w:cs="Arial"/>
          <w:sz w:val="22"/>
          <w:szCs w:val="22"/>
        </w:rPr>
        <w:t xml:space="preserve">. </w:t>
      </w:r>
      <w:r w:rsidR="00EB0AA4">
        <w:rPr>
          <w:rFonts w:ascii="Arial" w:hAnsi="Arial" w:cs="Arial"/>
          <w:sz w:val="22"/>
          <w:szCs w:val="22"/>
        </w:rPr>
        <w:t>2</w:t>
      </w:r>
      <w:bookmarkStart w:id="1" w:name="_GoBack"/>
      <w:bookmarkEnd w:id="1"/>
      <w:r w:rsidRPr="008D4894">
        <w:rPr>
          <w:rFonts w:ascii="Arial" w:hAnsi="Arial" w:cs="Arial"/>
          <w:sz w:val="22"/>
          <w:szCs w:val="22"/>
        </w:rPr>
        <w:t>. 20</w:t>
      </w:r>
      <w:r w:rsidR="00584B7E" w:rsidRPr="008D4894">
        <w:rPr>
          <w:rFonts w:ascii="Arial" w:hAnsi="Arial" w:cs="Arial"/>
          <w:sz w:val="22"/>
          <w:szCs w:val="22"/>
        </w:rPr>
        <w:t>2</w:t>
      </w:r>
      <w:r w:rsidR="00F75F5E">
        <w:rPr>
          <w:rFonts w:ascii="Arial" w:hAnsi="Arial" w:cs="Arial"/>
          <w:sz w:val="22"/>
          <w:szCs w:val="22"/>
        </w:rPr>
        <w:t>4</w:t>
      </w:r>
      <w:r w:rsidRPr="008D4894">
        <w:rPr>
          <w:rFonts w:ascii="Arial" w:hAnsi="Arial" w:cs="Arial"/>
          <w:sz w:val="22"/>
          <w:szCs w:val="22"/>
        </w:rPr>
        <w:t xml:space="preserve"> do 1</w:t>
      </w:r>
      <w:r w:rsidR="00285AFF" w:rsidRPr="008D4894">
        <w:rPr>
          <w:rFonts w:ascii="Arial" w:hAnsi="Arial" w:cs="Arial"/>
          <w:sz w:val="22"/>
          <w:szCs w:val="22"/>
        </w:rPr>
        <w:t>0</w:t>
      </w:r>
      <w:r w:rsidRPr="008D4894">
        <w:rPr>
          <w:rFonts w:ascii="Arial" w:hAnsi="Arial" w:cs="Arial"/>
          <w:sz w:val="22"/>
          <w:szCs w:val="22"/>
        </w:rPr>
        <w:t>:00 hod</w:t>
      </w:r>
      <w:r w:rsidRPr="008D4894">
        <w:rPr>
          <w:rFonts w:ascii="Arial" w:hAnsi="Arial" w:cs="Arial"/>
          <w:b w:val="0"/>
          <w:sz w:val="22"/>
          <w:szCs w:val="22"/>
        </w:rPr>
        <w:t>.</w:t>
      </w:r>
    </w:p>
    <w:p w14:paraId="52DAB52A" w14:textId="31B4F2FD" w:rsidR="00A204CC" w:rsidRDefault="00A204CC" w:rsidP="00A204CC">
      <w:pPr>
        <w:pStyle w:val="Nzev"/>
        <w:spacing w:before="120"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Nabídku je možné podat </w:t>
      </w:r>
      <w:r w:rsidRPr="00CB5A55">
        <w:rPr>
          <w:rFonts w:ascii="Arial" w:hAnsi="Arial" w:cs="Arial"/>
          <w:b w:val="0"/>
          <w:sz w:val="22"/>
          <w:szCs w:val="22"/>
          <w:u w:val="single"/>
        </w:rPr>
        <w:t>v elektronické podobě prostřednictvím elektronického nástroje E-ZAK</w:t>
      </w:r>
      <w:r w:rsidRPr="00A204CC">
        <w:rPr>
          <w:rFonts w:ascii="Arial" w:hAnsi="Arial" w:cs="Arial"/>
          <w:b w:val="0"/>
          <w:sz w:val="22"/>
          <w:szCs w:val="22"/>
        </w:rPr>
        <w:t>. Vzhledem k přijímání nabídek pouze v elektronické podobě neproběhne veřejné otevírání nabídek.</w:t>
      </w:r>
    </w:p>
    <w:p w14:paraId="2F1F42E9" w14:textId="068C22C3" w:rsidR="00333B01" w:rsidRDefault="00333B01" w:rsidP="00A204CC">
      <w:pPr>
        <w:pStyle w:val="Nzev"/>
        <w:spacing w:before="120" w:line="288" w:lineRule="auto"/>
        <w:jc w:val="left"/>
        <w:rPr>
          <w:rFonts w:ascii="Arial" w:hAnsi="Arial" w:cs="Arial"/>
          <w:sz w:val="22"/>
          <w:szCs w:val="22"/>
        </w:rPr>
      </w:pPr>
    </w:p>
    <w:p w14:paraId="491E43C5" w14:textId="77777777" w:rsidR="002B12AB" w:rsidRDefault="002B12AB" w:rsidP="00A204CC">
      <w:pPr>
        <w:pStyle w:val="Nzev"/>
        <w:spacing w:before="120" w:line="288" w:lineRule="auto"/>
        <w:jc w:val="left"/>
        <w:rPr>
          <w:rFonts w:ascii="Arial" w:hAnsi="Arial" w:cs="Arial"/>
          <w:sz w:val="22"/>
          <w:szCs w:val="22"/>
        </w:rPr>
      </w:pPr>
    </w:p>
    <w:p w14:paraId="7B3157F9" w14:textId="77F47D56" w:rsidR="00A204CC" w:rsidRPr="00F33912" w:rsidRDefault="00A204CC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>Způsob hodnocení nabídek podle hodnotících kritérií</w:t>
      </w:r>
    </w:p>
    <w:p w14:paraId="05F77848" w14:textId="77777777" w:rsidR="0086773C" w:rsidRDefault="0086773C" w:rsidP="0086773C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Hodnocení nabídek jednotlivých částí veřejné zakázky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</w:t>
      </w:r>
      <w:r w:rsidR="008644BB">
        <w:rPr>
          <w:szCs w:val="22"/>
        </w:rPr>
        <w:t xml:space="preserve"> bez DPH</w:t>
      </w:r>
      <w:r w:rsidRPr="00F33912">
        <w:rPr>
          <w:szCs w:val="22"/>
        </w:rPr>
        <w:t>.</w:t>
      </w:r>
      <w:r w:rsidR="008F33FB" w:rsidRPr="00F33912">
        <w:rPr>
          <w:szCs w:val="22"/>
        </w:rPr>
        <w:t xml:space="preserve"> </w:t>
      </w:r>
      <w:r w:rsidRPr="00F33912">
        <w:rPr>
          <w:szCs w:val="22"/>
        </w:rPr>
        <w:t>Každá část zakázky bude hodnocena samostatně.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 xml:space="preserve">V případě rovnosti </w:t>
      </w:r>
      <w:r w:rsidR="00AD082F">
        <w:rPr>
          <w:szCs w:val="22"/>
        </w:rPr>
        <w:t xml:space="preserve">nejnižších </w:t>
      </w:r>
      <w:r w:rsidR="00D172DB">
        <w:rPr>
          <w:szCs w:val="22"/>
        </w:rPr>
        <w:t xml:space="preserve">nabídkových cen </w:t>
      </w:r>
      <w:r w:rsidR="00D172DB" w:rsidRPr="008C630A">
        <w:rPr>
          <w:szCs w:val="22"/>
        </w:rPr>
        <w:t>rozhodne o pořadí nabídek los</w:t>
      </w:r>
      <w:r w:rsidR="00D172DB">
        <w:rPr>
          <w:szCs w:val="22"/>
        </w:rPr>
        <w:t>. Účastníkům</w:t>
      </w:r>
      <w:r w:rsidR="008644BB">
        <w:rPr>
          <w:szCs w:val="22"/>
        </w:rPr>
        <w:t xml:space="preserve"> zadávacího řízení</w:t>
      </w:r>
      <w:r w:rsidR="00D172DB">
        <w:rPr>
          <w:szCs w:val="22"/>
        </w:rPr>
        <w:t xml:space="preserve">, </w:t>
      </w:r>
      <w:r w:rsidR="00D172DB" w:rsidRPr="008C630A">
        <w:rPr>
          <w:szCs w:val="22"/>
        </w:rPr>
        <w:t>jejich</w:t>
      </w:r>
      <w:r w:rsidR="00D172DB">
        <w:rPr>
          <w:szCs w:val="22"/>
        </w:rPr>
        <w:t>ž</w:t>
      </w:r>
      <w:r w:rsidR="00D172DB" w:rsidRPr="008C630A">
        <w:rPr>
          <w:szCs w:val="22"/>
        </w:rPr>
        <w:t xml:space="preserve"> nabídky získaly shodné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>hodnoty</w:t>
      </w:r>
      <w:r w:rsidR="00D172DB">
        <w:rPr>
          <w:szCs w:val="22"/>
        </w:rPr>
        <w:t>, bude umožněna účast na tomto losování.</w:t>
      </w:r>
    </w:p>
    <w:p w14:paraId="01CE0813" w14:textId="77777777" w:rsidR="00281FAD" w:rsidRDefault="00281FAD" w:rsidP="0086773C">
      <w:pPr>
        <w:pStyle w:val="bntext"/>
        <w:spacing w:before="120" w:line="288" w:lineRule="auto"/>
        <w:rPr>
          <w:sz w:val="4"/>
          <w:szCs w:val="4"/>
        </w:rPr>
      </w:pPr>
    </w:p>
    <w:p w14:paraId="581870EE" w14:textId="08A5CAB4" w:rsidR="004D6B16" w:rsidRDefault="004D6B16" w:rsidP="0086773C">
      <w:pPr>
        <w:pStyle w:val="bntext"/>
        <w:spacing w:before="120" w:line="288" w:lineRule="auto"/>
        <w:rPr>
          <w:sz w:val="4"/>
          <w:szCs w:val="4"/>
        </w:rPr>
      </w:pPr>
    </w:p>
    <w:p w14:paraId="3CB144D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14:paraId="77AB9A10" w14:textId="77777777" w:rsidR="007B0FA8" w:rsidRPr="00506751" w:rsidRDefault="00343199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</w:t>
      </w:r>
      <w:r w:rsidR="00A86CD5" w:rsidRPr="001464C0">
        <w:rPr>
          <w:szCs w:val="22"/>
        </w:rPr>
        <w:t xml:space="preserve"> a to</w:t>
      </w:r>
      <w:r w:rsidR="00506751" w:rsidRPr="001464C0">
        <w:rPr>
          <w:szCs w:val="22"/>
        </w:rPr>
        <w:t xml:space="preserve"> na jednu nebo více částí</w:t>
      </w:r>
      <w:r w:rsidR="007B0FA8" w:rsidRPr="001464C0">
        <w:rPr>
          <w:szCs w:val="22"/>
        </w:rPr>
        <w:t>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</w:t>
      </w:r>
      <w:r w:rsidR="00DA4151" w:rsidRPr="00A86CD5">
        <w:rPr>
          <w:spacing w:val="-6"/>
          <w:szCs w:val="22"/>
        </w:rPr>
        <w:t>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</w:t>
      </w:r>
      <w:r w:rsidR="00DA4151" w:rsidRPr="00506751">
        <w:rPr>
          <w:szCs w:val="22"/>
        </w:rPr>
        <w:t>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  <w:r w:rsidR="001464C0">
        <w:rPr>
          <w:spacing w:val="-4"/>
          <w:szCs w:val="22"/>
        </w:rPr>
        <w:t>Tímto není dotčeno podání nabíd</w:t>
      </w:r>
      <w:r w:rsidR="006A7BE2" w:rsidRPr="00A86CD5">
        <w:rPr>
          <w:spacing w:val="-4"/>
          <w:szCs w:val="22"/>
        </w:rPr>
        <w:t>k</w:t>
      </w:r>
      <w:r w:rsidR="001464C0">
        <w:rPr>
          <w:spacing w:val="-4"/>
          <w:szCs w:val="22"/>
        </w:rPr>
        <w:t>y</w:t>
      </w:r>
      <w:r w:rsidR="006A7BE2" w:rsidRPr="00A86CD5">
        <w:rPr>
          <w:spacing w:val="-4"/>
          <w:szCs w:val="22"/>
        </w:rPr>
        <w:t xml:space="preserve"> na</w:t>
      </w:r>
      <w:r w:rsidR="00896A62" w:rsidRPr="00A86CD5">
        <w:rPr>
          <w:spacing w:val="-4"/>
          <w:szCs w:val="22"/>
        </w:rPr>
        <w:t xml:space="preserve"> více částí</w:t>
      </w:r>
      <w:r w:rsidR="006A7BE2" w:rsidRPr="00A86CD5">
        <w:rPr>
          <w:spacing w:val="-4"/>
          <w:szCs w:val="22"/>
        </w:rPr>
        <w:t xml:space="preserve"> veřejné zakázky v rozsahu dle čl. 2</w:t>
      </w:r>
      <w:r w:rsidR="006A7BE2" w:rsidRPr="00506751">
        <w:rPr>
          <w:szCs w:val="22"/>
        </w:rPr>
        <w:t xml:space="preserve"> této zadávací dokume</w:t>
      </w:r>
      <w:r w:rsidR="00E80351" w:rsidRPr="00506751">
        <w:rPr>
          <w:szCs w:val="22"/>
        </w:rPr>
        <w:t>n</w:t>
      </w:r>
      <w:r w:rsidR="006A7BE2" w:rsidRPr="00506751">
        <w:rPr>
          <w:szCs w:val="22"/>
        </w:rPr>
        <w:t>tace.</w:t>
      </w:r>
    </w:p>
    <w:p w14:paraId="0D425878" w14:textId="3E0DDDB8" w:rsidR="007B0FA8" w:rsidRDefault="007B0FA8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14:paraId="34FFA7BF" w14:textId="54D357F1" w:rsidR="00CB5A55" w:rsidRDefault="00CB5A55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na náhradu nákladů spojených s účastí v zadávacím řízení.</w:t>
      </w:r>
    </w:p>
    <w:p w14:paraId="0E8BF73C" w14:textId="77777777" w:rsidR="00720050" w:rsidRPr="00F33912" w:rsidRDefault="00343199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pacing w:val="2"/>
          <w:szCs w:val="22"/>
        </w:rPr>
        <w:t xml:space="preserve">Dodavatel </w:t>
      </w:r>
      <w:r w:rsidR="00720050" w:rsidRPr="008D3645">
        <w:rPr>
          <w:spacing w:val="2"/>
          <w:szCs w:val="22"/>
        </w:rPr>
        <w:t xml:space="preserve">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14:paraId="2A985ECA" w14:textId="77777777" w:rsidR="00720050" w:rsidRPr="00F33912" w:rsidRDefault="00720050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zájemcích získané při tomto zadávacím řízení za důvěrné.</w:t>
      </w:r>
    </w:p>
    <w:p w14:paraId="32792262" w14:textId="005ED4B7" w:rsidR="0084362E" w:rsidRDefault="0084362E" w:rsidP="00D90455">
      <w:pPr>
        <w:pStyle w:val="bntext"/>
        <w:spacing w:line="288" w:lineRule="auto"/>
        <w:ind w:left="714"/>
        <w:rPr>
          <w:szCs w:val="22"/>
        </w:rPr>
      </w:pPr>
    </w:p>
    <w:p w14:paraId="31A88EBA" w14:textId="77777777" w:rsidR="007C3EC0" w:rsidRPr="00F33912" w:rsidRDefault="007C3EC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Prohlídka místa plnění</w:t>
      </w:r>
    </w:p>
    <w:p w14:paraId="2A783F27" w14:textId="77777777" w:rsidR="007B0FA8" w:rsidRDefault="007C3EC0" w:rsidP="00C62C2E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Prohlídka místa plnění nebude zadavatelem organizována</w:t>
      </w:r>
      <w:r w:rsidR="00816A63" w:rsidRPr="00F33912">
        <w:rPr>
          <w:szCs w:val="22"/>
        </w:rPr>
        <w:t xml:space="preserve"> pro žádnou z částí veřejné zakázky</w:t>
      </w:r>
      <w:r w:rsidRPr="00F33912">
        <w:rPr>
          <w:szCs w:val="22"/>
        </w:rPr>
        <w:t>. Mís</w:t>
      </w:r>
      <w:r w:rsidR="00816A63" w:rsidRPr="00F33912">
        <w:rPr>
          <w:szCs w:val="22"/>
        </w:rPr>
        <w:t>ta</w:t>
      </w:r>
      <w:r w:rsidRPr="00F33912">
        <w:rPr>
          <w:szCs w:val="22"/>
        </w:rPr>
        <w:t xml:space="preserve"> plnění </w:t>
      </w:r>
      <w:r w:rsidR="00816A63" w:rsidRPr="00F33912">
        <w:rPr>
          <w:szCs w:val="22"/>
        </w:rPr>
        <w:t xml:space="preserve">všech částí veřejné zakázky </w:t>
      </w:r>
      <w:r w:rsidRPr="00F33912">
        <w:rPr>
          <w:szCs w:val="22"/>
        </w:rPr>
        <w:t>j</w:t>
      </w:r>
      <w:r w:rsidR="00816A63" w:rsidRPr="00F33912">
        <w:rPr>
          <w:szCs w:val="22"/>
        </w:rPr>
        <w:t>sou</w:t>
      </w:r>
      <w:r w:rsidRPr="00F33912">
        <w:rPr>
          <w:szCs w:val="22"/>
        </w:rPr>
        <w:t xml:space="preserve"> volně přístupn</w:t>
      </w:r>
      <w:r w:rsidR="00816A63" w:rsidRPr="00F33912">
        <w:rPr>
          <w:szCs w:val="22"/>
        </w:rPr>
        <w:t>á.</w:t>
      </w:r>
    </w:p>
    <w:p w14:paraId="621B7CE1" w14:textId="77777777" w:rsidR="00EE33CE" w:rsidRPr="00F33912" w:rsidRDefault="00EE33CE" w:rsidP="00EE33CE">
      <w:pPr>
        <w:pStyle w:val="bntext"/>
        <w:spacing w:line="288" w:lineRule="auto"/>
        <w:rPr>
          <w:szCs w:val="22"/>
        </w:rPr>
      </w:pPr>
    </w:p>
    <w:p w14:paraId="5392A90A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14:paraId="3C6BD4A7" w14:textId="1D6710D8" w:rsidR="008F33FB" w:rsidRPr="00F33912" w:rsidRDefault="00417403" w:rsidP="008F33FB">
      <w:pPr>
        <w:pStyle w:val="bntext"/>
        <w:spacing w:before="120" w:line="288" w:lineRule="auto"/>
        <w:rPr>
          <w:szCs w:val="22"/>
        </w:rPr>
      </w:pPr>
      <w:r>
        <w:rPr>
          <w:szCs w:val="22"/>
        </w:rPr>
        <w:t>O</w:t>
      </w:r>
      <w:r w:rsidR="008F33FB" w:rsidRPr="00F33912">
        <w:rPr>
          <w:szCs w:val="22"/>
        </w:rPr>
        <w:t xml:space="preserve">bchodní podmínky (vč. platebních podmínek) jsou </w:t>
      </w:r>
      <w:r>
        <w:rPr>
          <w:szCs w:val="22"/>
        </w:rPr>
        <w:t xml:space="preserve">obsaženy v návrhu příkazní smlouvy, která je </w:t>
      </w:r>
      <w:r w:rsidR="001000D5">
        <w:rPr>
          <w:szCs w:val="22"/>
        </w:rPr>
        <w:t>součástí</w:t>
      </w:r>
      <w:r w:rsidR="00517882">
        <w:rPr>
          <w:szCs w:val="22"/>
        </w:rPr>
        <w:t xml:space="preserve"> </w:t>
      </w:r>
      <w:r w:rsidR="004702D4">
        <w:rPr>
          <w:szCs w:val="22"/>
        </w:rPr>
        <w:t xml:space="preserve">zadávací </w:t>
      </w:r>
      <w:r w:rsidR="00517882">
        <w:rPr>
          <w:szCs w:val="22"/>
        </w:rPr>
        <w:t>dokumentace</w:t>
      </w:r>
      <w:r w:rsidR="008F33FB" w:rsidRPr="002E71FB">
        <w:rPr>
          <w:spacing w:val="-4"/>
          <w:szCs w:val="22"/>
        </w:rPr>
        <w:t>. Smlouva bude uzavřena podle § 2430 a násl., zákona</w:t>
      </w:r>
      <w:r w:rsidR="008F33FB" w:rsidRPr="00F33912">
        <w:rPr>
          <w:szCs w:val="22"/>
        </w:rPr>
        <w:t xml:space="preserve"> č. 89/2012</w:t>
      </w:r>
      <w:r w:rsidR="00517882">
        <w:rPr>
          <w:szCs w:val="22"/>
        </w:rPr>
        <w:t xml:space="preserve"> Sb</w:t>
      </w:r>
      <w:r w:rsidR="008F33FB" w:rsidRPr="00F33912">
        <w:rPr>
          <w:szCs w:val="22"/>
        </w:rPr>
        <w:t>., občanský zákoník</w:t>
      </w:r>
      <w:r w:rsidR="00B56E8E">
        <w:rPr>
          <w:szCs w:val="22"/>
        </w:rPr>
        <w:t>, ve znění pozdějších předpisů</w:t>
      </w:r>
      <w:r w:rsidR="008F33FB" w:rsidRPr="00F33912">
        <w:rPr>
          <w:szCs w:val="22"/>
        </w:rPr>
        <w:t xml:space="preserve">. </w:t>
      </w:r>
    </w:p>
    <w:p w14:paraId="0FC9D35A" w14:textId="65C09BE5" w:rsidR="008F33FB" w:rsidRPr="00F33912" w:rsidRDefault="00343199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příkazní smlouvy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zadávací</w:t>
      </w:r>
      <w:r w:rsidR="001000D5">
        <w:rPr>
          <w:szCs w:val="22"/>
        </w:rPr>
        <w:t xml:space="preserve"> dokumentací</w:t>
      </w:r>
      <w:r w:rsidR="00616897">
        <w:rPr>
          <w:szCs w:val="22"/>
        </w:rPr>
        <w:t xml:space="preserve">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příkazní smlouvy</w:t>
      </w:r>
      <w:r w:rsidR="008F33FB" w:rsidRPr="00F33912">
        <w:rPr>
          <w:szCs w:val="22"/>
        </w:rPr>
        <w:t xml:space="preserve"> nijak opravovat či doplňovat s výjimkou doplnění nabídkové ceny a identifikačních údajů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e. Vybraný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, se kterým bude uzavřena smlouva, není oprávněn postoupit práva, povinnosti, závazky a pohledávky z uzavřené </w:t>
      </w:r>
      <w:r w:rsidR="00037858">
        <w:rPr>
          <w:szCs w:val="22"/>
        </w:rPr>
        <w:t>příkazní smlouvy</w:t>
      </w:r>
      <w:r w:rsidR="008F33FB" w:rsidRPr="00F33912">
        <w:rPr>
          <w:szCs w:val="22"/>
        </w:rPr>
        <w:t xml:space="preserve"> třetím osobám bez předchozího písemného souhlasu </w:t>
      </w:r>
      <w:r w:rsidR="00567921">
        <w:rPr>
          <w:szCs w:val="22"/>
        </w:rPr>
        <w:t>zadav</w:t>
      </w:r>
      <w:r w:rsidR="008F33FB" w:rsidRPr="00F33912">
        <w:rPr>
          <w:szCs w:val="22"/>
        </w:rPr>
        <w:t>atele.</w:t>
      </w:r>
    </w:p>
    <w:p w14:paraId="5B8683B4" w14:textId="77777777" w:rsidR="00CF7643" w:rsidRPr="00F33912" w:rsidRDefault="00CF7643" w:rsidP="00B87F60">
      <w:pPr>
        <w:tabs>
          <w:tab w:val="left" w:pos="6946"/>
        </w:tabs>
        <w:spacing w:before="120" w:line="288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52778354" w14:textId="77777777" w:rsidR="00B87F60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14:paraId="4DF61FC8" w14:textId="77777777" w:rsidR="00B26303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762E1591" w14:textId="77777777" w:rsidR="00CE264B" w:rsidRPr="00F33912" w:rsidRDefault="00CE264B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60FE5AAD" w14:textId="77777777" w:rsidR="00BF7039" w:rsidRPr="00F33912" w:rsidRDefault="00BF7039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70A10760" w14:textId="77777777" w:rsidR="00CB5A55" w:rsidRDefault="00CB5A55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Miroslav Houška</w:t>
      </w:r>
    </w:p>
    <w:p w14:paraId="72E135A3" w14:textId="6CA4D1C1" w:rsidR="00BF7039" w:rsidRPr="00C62C2E" w:rsidRDefault="00CB5A55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sectPr w:rsidR="00BF7039" w:rsidRPr="00C62C2E" w:rsidSect="007049C1">
      <w:footerReference w:type="default" r:id="rId12"/>
      <w:pgSz w:w="11906" w:h="16838"/>
      <w:pgMar w:top="851" w:right="1134" w:bottom="737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9AA36" w14:textId="77777777" w:rsidR="00A34637" w:rsidRDefault="00A34637">
      <w:r>
        <w:separator/>
      </w:r>
    </w:p>
  </w:endnote>
  <w:endnote w:type="continuationSeparator" w:id="0">
    <w:p w14:paraId="4AE8612D" w14:textId="77777777" w:rsidR="00A34637" w:rsidRDefault="00A34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1CC91" w14:textId="697C54C3"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EB0AA4">
      <w:rPr>
        <w:rFonts w:ascii="Arial" w:hAnsi="Arial" w:cs="Arial"/>
        <w:noProof/>
        <w:sz w:val="20"/>
        <w:szCs w:val="20"/>
      </w:rPr>
      <w:t>4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EB0AA4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6F9508" w14:textId="77777777" w:rsidR="00A34637" w:rsidRDefault="00A34637">
      <w:r>
        <w:separator/>
      </w:r>
    </w:p>
  </w:footnote>
  <w:footnote w:type="continuationSeparator" w:id="0">
    <w:p w14:paraId="2AE3780B" w14:textId="77777777" w:rsidR="00A34637" w:rsidRDefault="00A346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6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8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7" w15:restartNumberingAfterBreak="0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4625C73"/>
    <w:multiLevelType w:val="hybridMultilevel"/>
    <w:tmpl w:val="D1380A90"/>
    <w:lvl w:ilvl="0" w:tplc="5B8ECED2">
      <w:numFmt w:val="bullet"/>
      <w:lvlText w:val="-"/>
      <w:lvlJc w:val="left"/>
      <w:pPr>
        <w:ind w:left="51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21" w15:restartNumberingAfterBreak="0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4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8" w15:restartNumberingAfterBreak="0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1" w15:restartNumberingAfterBreak="0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6"/>
  </w:num>
  <w:num w:numId="3">
    <w:abstractNumId w:val="34"/>
  </w:num>
  <w:num w:numId="4">
    <w:abstractNumId w:val="27"/>
  </w:num>
  <w:num w:numId="5">
    <w:abstractNumId w:val="11"/>
  </w:num>
  <w:num w:numId="6">
    <w:abstractNumId w:val="18"/>
  </w:num>
  <w:num w:numId="7">
    <w:abstractNumId w:val="35"/>
  </w:num>
  <w:num w:numId="8">
    <w:abstractNumId w:val="31"/>
  </w:num>
  <w:num w:numId="9">
    <w:abstractNumId w:val="12"/>
  </w:num>
  <w:num w:numId="10">
    <w:abstractNumId w:val="25"/>
  </w:num>
  <w:num w:numId="11">
    <w:abstractNumId w:val="29"/>
  </w:num>
  <w:num w:numId="12">
    <w:abstractNumId w:val="19"/>
  </w:num>
  <w:num w:numId="13">
    <w:abstractNumId w:val="15"/>
  </w:num>
  <w:num w:numId="14">
    <w:abstractNumId w:val="17"/>
  </w:num>
  <w:num w:numId="15">
    <w:abstractNumId w:val="23"/>
  </w:num>
  <w:num w:numId="16">
    <w:abstractNumId w:val="10"/>
  </w:num>
  <w:num w:numId="17">
    <w:abstractNumId w:val="3"/>
  </w:num>
  <w:num w:numId="18">
    <w:abstractNumId w:val="5"/>
  </w:num>
  <w:num w:numId="19">
    <w:abstractNumId w:val="7"/>
  </w:num>
  <w:num w:numId="20">
    <w:abstractNumId w:val="4"/>
  </w:num>
  <w:num w:numId="21">
    <w:abstractNumId w:val="1"/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2"/>
  </w:num>
  <w:num w:numId="25">
    <w:abstractNumId w:val="9"/>
  </w:num>
  <w:num w:numId="26">
    <w:abstractNumId w:val="13"/>
  </w:num>
  <w:num w:numId="27">
    <w:abstractNumId w:val="5"/>
  </w:num>
  <w:num w:numId="28">
    <w:abstractNumId w:val="8"/>
  </w:num>
  <w:num w:numId="29">
    <w:abstractNumId w:val="33"/>
  </w:num>
  <w:num w:numId="30">
    <w:abstractNumId w:val="32"/>
  </w:num>
  <w:num w:numId="31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1"/>
  </w:num>
  <w:num w:numId="34">
    <w:abstractNumId w:val="20"/>
  </w:num>
  <w:num w:numId="35">
    <w:abstractNumId w:val="0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2197"/>
    <w:rsid w:val="00006B6A"/>
    <w:rsid w:val="00006CA0"/>
    <w:rsid w:val="00011B2C"/>
    <w:rsid w:val="00011C33"/>
    <w:rsid w:val="00014393"/>
    <w:rsid w:val="00014828"/>
    <w:rsid w:val="0001672C"/>
    <w:rsid w:val="00020F7B"/>
    <w:rsid w:val="00022788"/>
    <w:rsid w:val="00024FAC"/>
    <w:rsid w:val="00025EC5"/>
    <w:rsid w:val="000261C6"/>
    <w:rsid w:val="00032E57"/>
    <w:rsid w:val="00033453"/>
    <w:rsid w:val="00034E64"/>
    <w:rsid w:val="000354FF"/>
    <w:rsid w:val="00037858"/>
    <w:rsid w:val="000425B1"/>
    <w:rsid w:val="000426FB"/>
    <w:rsid w:val="0004284B"/>
    <w:rsid w:val="000434F4"/>
    <w:rsid w:val="00043BEF"/>
    <w:rsid w:val="00044A98"/>
    <w:rsid w:val="000507D7"/>
    <w:rsid w:val="0005117C"/>
    <w:rsid w:val="00053B74"/>
    <w:rsid w:val="00055559"/>
    <w:rsid w:val="000558CC"/>
    <w:rsid w:val="00057D4A"/>
    <w:rsid w:val="00062382"/>
    <w:rsid w:val="000631C6"/>
    <w:rsid w:val="00063F07"/>
    <w:rsid w:val="00064716"/>
    <w:rsid w:val="000670B4"/>
    <w:rsid w:val="00067418"/>
    <w:rsid w:val="000716AF"/>
    <w:rsid w:val="00071BD9"/>
    <w:rsid w:val="00071E21"/>
    <w:rsid w:val="00072793"/>
    <w:rsid w:val="000742F6"/>
    <w:rsid w:val="00074A65"/>
    <w:rsid w:val="00076B1E"/>
    <w:rsid w:val="00076C51"/>
    <w:rsid w:val="00077D1B"/>
    <w:rsid w:val="0008019C"/>
    <w:rsid w:val="00081EA3"/>
    <w:rsid w:val="00082707"/>
    <w:rsid w:val="000844B3"/>
    <w:rsid w:val="000849EC"/>
    <w:rsid w:val="00092C2E"/>
    <w:rsid w:val="00093720"/>
    <w:rsid w:val="000A1260"/>
    <w:rsid w:val="000A13D2"/>
    <w:rsid w:val="000A273A"/>
    <w:rsid w:val="000A3BF5"/>
    <w:rsid w:val="000A699B"/>
    <w:rsid w:val="000A7234"/>
    <w:rsid w:val="000B6EA7"/>
    <w:rsid w:val="000B7BF6"/>
    <w:rsid w:val="000C16D4"/>
    <w:rsid w:val="000C1858"/>
    <w:rsid w:val="000C51C4"/>
    <w:rsid w:val="000C6868"/>
    <w:rsid w:val="000D196D"/>
    <w:rsid w:val="000D3394"/>
    <w:rsid w:val="000D4A4F"/>
    <w:rsid w:val="000D6072"/>
    <w:rsid w:val="000D6689"/>
    <w:rsid w:val="000E16E1"/>
    <w:rsid w:val="000E1969"/>
    <w:rsid w:val="000E4155"/>
    <w:rsid w:val="000E49CD"/>
    <w:rsid w:val="000E50A8"/>
    <w:rsid w:val="000E50D2"/>
    <w:rsid w:val="000E6EF2"/>
    <w:rsid w:val="000E7735"/>
    <w:rsid w:val="000F1844"/>
    <w:rsid w:val="000F2C36"/>
    <w:rsid w:val="000F5260"/>
    <w:rsid w:val="000F59CE"/>
    <w:rsid w:val="000F65AA"/>
    <w:rsid w:val="000F77FF"/>
    <w:rsid w:val="000F7CDB"/>
    <w:rsid w:val="001000D5"/>
    <w:rsid w:val="00103756"/>
    <w:rsid w:val="00104F58"/>
    <w:rsid w:val="00105C36"/>
    <w:rsid w:val="001063A1"/>
    <w:rsid w:val="0010666E"/>
    <w:rsid w:val="001068BC"/>
    <w:rsid w:val="001076B9"/>
    <w:rsid w:val="00107B4D"/>
    <w:rsid w:val="00112FEC"/>
    <w:rsid w:val="00113385"/>
    <w:rsid w:val="00113CD8"/>
    <w:rsid w:val="00113F59"/>
    <w:rsid w:val="00114947"/>
    <w:rsid w:val="00114E07"/>
    <w:rsid w:val="00117303"/>
    <w:rsid w:val="00117CCE"/>
    <w:rsid w:val="0012020C"/>
    <w:rsid w:val="001216C8"/>
    <w:rsid w:val="001217D7"/>
    <w:rsid w:val="00125C86"/>
    <w:rsid w:val="00132BA3"/>
    <w:rsid w:val="00133CF6"/>
    <w:rsid w:val="00137C61"/>
    <w:rsid w:val="00141EC3"/>
    <w:rsid w:val="00142DA8"/>
    <w:rsid w:val="001464C0"/>
    <w:rsid w:val="00150E58"/>
    <w:rsid w:val="00154C51"/>
    <w:rsid w:val="00156B9E"/>
    <w:rsid w:val="001624AD"/>
    <w:rsid w:val="00164FE6"/>
    <w:rsid w:val="001704BC"/>
    <w:rsid w:val="0017462D"/>
    <w:rsid w:val="00174E85"/>
    <w:rsid w:val="0017781F"/>
    <w:rsid w:val="00184CE7"/>
    <w:rsid w:val="00187879"/>
    <w:rsid w:val="00187AC5"/>
    <w:rsid w:val="001924DA"/>
    <w:rsid w:val="00192FEA"/>
    <w:rsid w:val="001933F4"/>
    <w:rsid w:val="00194A92"/>
    <w:rsid w:val="00194B1C"/>
    <w:rsid w:val="001950AB"/>
    <w:rsid w:val="001967D5"/>
    <w:rsid w:val="001A1C57"/>
    <w:rsid w:val="001A4C0C"/>
    <w:rsid w:val="001A57AD"/>
    <w:rsid w:val="001A65A6"/>
    <w:rsid w:val="001A773D"/>
    <w:rsid w:val="001A7A65"/>
    <w:rsid w:val="001B137A"/>
    <w:rsid w:val="001B30C2"/>
    <w:rsid w:val="001B3784"/>
    <w:rsid w:val="001B380B"/>
    <w:rsid w:val="001B3B35"/>
    <w:rsid w:val="001B3EA8"/>
    <w:rsid w:val="001B4FB0"/>
    <w:rsid w:val="001B7BD4"/>
    <w:rsid w:val="001B7DA4"/>
    <w:rsid w:val="001C1F47"/>
    <w:rsid w:val="001C2D1A"/>
    <w:rsid w:val="001C376E"/>
    <w:rsid w:val="001C3E1E"/>
    <w:rsid w:val="001C4076"/>
    <w:rsid w:val="001C7A50"/>
    <w:rsid w:val="001D0272"/>
    <w:rsid w:val="001D1550"/>
    <w:rsid w:val="001D1C12"/>
    <w:rsid w:val="001D2FBC"/>
    <w:rsid w:val="001D3E2D"/>
    <w:rsid w:val="001D4E36"/>
    <w:rsid w:val="001D5A87"/>
    <w:rsid w:val="001D79D3"/>
    <w:rsid w:val="001E191C"/>
    <w:rsid w:val="001E5AE5"/>
    <w:rsid w:val="001E6672"/>
    <w:rsid w:val="001F0B52"/>
    <w:rsid w:val="001F2117"/>
    <w:rsid w:val="001F215C"/>
    <w:rsid w:val="001F2A53"/>
    <w:rsid w:val="001F42B0"/>
    <w:rsid w:val="001F6357"/>
    <w:rsid w:val="00200254"/>
    <w:rsid w:val="0020227A"/>
    <w:rsid w:val="002027D5"/>
    <w:rsid w:val="00203D97"/>
    <w:rsid w:val="0020629F"/>
    <w:rsid w:val="00206423"/>
    <w:rsid w:val="00206A73"/>
    <w:rsid w:val="00206D24"/>
    <w:rsid w:val="00210C31"/>
    <w:rsid w:val="00211AEB"/>
    <w:rsid w:val="00213CFD"/>
    <w:rsid w:val="00214645"/>
    <w:rsid w:val="002254F6"/>
    <w:rsid w:val="00226349"/>
    <w:rsid w:val="0022754F"/>
    <w:rsid w:val="00230E92"/>
    <w:rsid w:val="0023385F"/>
    <w:rsid w:val="00234AC5"/>
    <w:rsid w:val="00234D19"/>
    <w:rsid w:val="00240D01"/>
    <w:rsid w:val="00243250"/>
    <w:rsid w:val="00245A06"/>
    <w:rsid w:val="00252A56"/>
    <w:rsid w:val="00253891"/>
    <w:rsid w:val="00256BA4"/>
    <w:rsid w:val="00257552"/>
    <w:rsid w:val="0026124B"/>
    <w:rsid w:val="002620E0"/>
    <w:rsid w:val="00265BCA"/>
    <w:rsid w:val="00271947"/>
    <w:rsid w:val="00275E85"/>
    <w:rsid w:val="00276421"/>
    <w:rsid w:val="00281FAD"/>
    <w:rsid w:val="002830AF"/>
    <w:rsid w:val="00285AFF"/>
    <w:rsid w:val="002861E4"/>
    <w:rsid w:val="00286A2A"/>
    <w:rsid w:val="002878C3"/>
    <w:rsid w:val="00290348"/>
    <w:rsid w:val="002922C6"/>
    <w:rsid w:val="00293BB5"/>
    <w:rsid w:val="002A0997"/>
    <w:rsid w:val="002A2A27"/>
    <w:rsid w:val="002A33F1"/>
    <w:rsid w:val="002A61F2"/>
    <w:rsid w:val="002A6205"/>
    <w:rsid w:val="002B02B5"/>
    <w:rsid w:val="002B0361"/>
    <w:rsid w:val="002B12AB"/>
    <w:rsid w:val="002B42CD"/>
    <w:rsid w:val="002B57E8"/>
    <w:rsid w:val="002C3AB1"/>
    <w:rsid w:val="002C41F2"/>
    <w:rsid w:val="002C5E28"/>
    <w:rsid w:val="002C6823"/>
    <w:rsid w:val="002C7C87"/>
    <w:rsid w:val="002D0058"/>
    <w:rsid w:val="002D0E1A"/>
    <w:rsid w:val="002D2149"/>
    <w:rsid w:val="002D340C"/>
    <w:rsid w:val="002D3524"/>
    <w:rsid w:val="002D5607"/>
    <w:rsid w:val="002D6A9E"/>
    <w:rsid w:val="002E5E88"/>
    <w:rsid w:val="002E71FB"/>
    <w:rsid w:val="002F0B3C"/>
    <w:rsid w:val="002F1568"/>
    <w:rsid w:val="002F2D37"/>
    <w:rsid w:val="002F3EE8"/>
    <w:rsid w:val="002F54E6"/>
    <w:rsid w:val="00300081"/>
    <w:rsid w:val="003024F4"/>
    <w:rsid w:val="00305C7F"/>
    <w:rsid w:val="003066E5"/>
    <w:rsid w:val="00311173"/>
    <w:rsid w:val="00312947"/>
    <w:rsid w:val="00321827"/>
    <w:rsid w:val="0032199D"/>
    <w:rsid w:val="0032307E"/>
    <w:rsid w:val="00324428"/>
    <w:rsid w:val="00324C9B"/>
    <w:rsid w:val="003336ED"/>
    <w:rsid w:val="00333B01"/>
    <w:rsid w:val="00335056"/>
    <w:rsid w:val="0033596E"/>
    <w:rsid w:val="00335F6A"/>
    <w:rsid w:val="0033725F"/>
    <w:rsid w:val="0033730F"/>
    <w:rsid w:val="00341F96"/>
    <w:rsid w:val="0034233D"/>
    <w:rsid w:val="00343199"/>
    <w:rsid w:val="00343A84"/>
    <w:rsid w:val="00343ED9"/>
    <w:rsid w:val="00344620"/>
    <w:rsid w:val="00347FE5"/>
    <w:rsid w:val="003507B6"/>
    <w:rsid w:val="003509F6"/>
    <w:rsid w:val="00350BD0"/>
    <w:rsid w:val="00350C41"/>
    <w:rsid w:val="00352819"/>
    <w:rsid w:val="0035389E"/>
    <w:rsid w:val="00354122"/>
    <w:rsid w:val="0035418A"/>
    <w:rsid w:val="00364C7E"/>
    <w:rsid w:val="003707BC"/>
    <w:rsid w:val="00370D0E"/>
    <w:rsid w:val="00370FB2"/>
    <w:rsid w:val="00371DFD"/>
    <w:rsid w:val="00372648"/>
    <w:rsid w:val="00372A25"/>
    <w:rsid w:val="00372FA9"/>
    <w:rsid w:val="00373B19"/>
    <w:rsid w:val="00373D22"/>
    <w:rsid w:val="00374B1F"/>
    <w:rsid w:val="00376327"/>
    <w:rsid w:val="00377FB9"/>
    <w:rsid w:val="0038301D"/>
    <w:rsid w:val="0038319F"/>
    <w:rsid w:val="00384FBD"/>
    <w:rsid w:val="00392165"/>
    <w:rsid w:val="00397B41"/>
    <w:rsid w:val="003A0706"/>
    <w:rsid w:val="003A0F41"/>
    <w:rsid w:val="003A238E"/>
    <w:rsid w:val="003A24B5"/>
    <w:rsid w:val="003A2E3D"/>
    <w:rsid w:val="003B2905"/>
    <w:rsid w:val="003B2E5B"/>
    <w:rsid w:val="003B2EE6"/>
    <w:rsid w:val="003B4243"/>
    <w:rsid w:val="003B4F83"/>
    <w:rsid w:val="003B7933"/>
    <w:rsid w:val="003C1CAB"/>
    <w:rsid w:val="003C20EF"/>
    <w:rsid w:val="003C2A6F"/>
    <w:rsid w:val="003C3AF6"/>
    <w:rsid w:val="003C54AE"/>
    <w:rsid w:val="003D1F71"/>
    <w:rsid w:val="003D2C12"/>
    <w:rsid w:val="003D39D9"/>
    <w:rsid w:val="003E2047"/>
    <w:rsid w:val="003E4064"/>
    <w:rsid w:val="003E440F"/>
    <w:rsid w:val="003E4491"/>
    <w:rsid w:val="003E65DF"/>
    <w:rsid w:val="003E681C"/>
    <w:rsid w:val="003F1286"/>
    <w:rsid w:val="003F4EDC"/>
    <w:rsid w:val="003F5429"/>
    <w:rsid w:val="003F56B3"/>
    <w:rsid w:val="003F6169"/>
    <w:rsid w:val="00400121"/>
    <w:rsid w:val="00402287"/>
    <w:rsid w:val="0040295D"/>
    <w:rsid w:val="00402DA0"/>
    <w:rsid w:val="004060A8"/>
    <w:rsid w:val="004065E3"/>
    <w:rsid w:val="004070AA"/>
    <w:rsid w:val="0040792F"/>
    <w:rsid w:val="0040796A"/>
    <w:rsid w:val="00412727"/>
    <w:rsid w:val="00413B81"/>
    <w:rsid w:val="00416740"/>
    <w:rsid w:val="004168F7"/>
    <w:rsid w:val="00417403"/>
    <w:rsid w:val="00421D0D"/>
    <w:rsid w:val="004311CC"/>
    <w:rsid w:val="004326EB"/>
    <w:rsid w:val="00441A54"/>
    <w:rsid w:val="00441FAA"/>
    <w:rsid w:val="00442338"/>
    <w:rsid w:val="004444F5"/>
    <w:rsid w:val="00445664"/>
    <w:rsid w:val="00445EB4"/>
    <w:rsid w:val="00446095"/>
    <w:rsid w:val="004478D5"/>
    <w:rsid w:val="00450764"/>
    <w:rsid w:val="004508B0"/>
    <w:rsid w:val="00452BC3"/>
    <w:rsid w:val="00453F0F"/>
    <w:rsid w:val="00455F59"/>
    <w:rsid w:val="00460037"/>
    <w:rsid w:val="00462CD1"/>
    <w:rsid w:val="00464019"/>
    <w:rsid w:val="00465057"/>
    <w:rsid w:val="004702D4"/>
    <w:rsid w:val="004705B8"/>
    <w:rsid w:val="00470D59"/>
    <w:rsid w:val="004728D7"/>
    <w:rsid w:val="00473605"/>
    <w:rsid w:val="00474ECC"/>
    <w:rsid w:val="0047579F"/>
    <w:rsid w:val="00477EE9"/>
    <w:rsid w:val="00481283"/>
    <w:rsid w:val="00484A1B"/>
    <w:rsid w:val="004858DD"/>
    <w:rsid w:val="004905F1"/>
    <w:rsid w:val="004928A1"/>
    <w:rsid w:val="00492CDB"/>
    <w:rsid w:val="00492D67"/>
    <w:rsid w:val="00495B48"/>
    <w:rsid w:val="004A24BB"/>
    <w:rsid w:val="004A2E74"/>
    <w:rsid w:val="004A2FC7"/>
    <w:rsid w:val="004A370E"/>
    <w:rsid w:val="004A3F47"/>
    <w:rsid w:val="004A6E5C"/>
    <w:rsid w:val="004A7D41"/>
    <w:rsid w:val="004B122B"/>
    <w:rsid w:val="004B501E"/>
    <w:rsid w:val="004B5069"/>
    <w:rsid w:val="004C143E"/>
    <w:rsid w:val="004C2BE7"/>
    <w:rsid w:val="004C3CAD"/>
    <w:rsid w:val="004D1C0D"/>
    <w:rsid w:val="004D3451"/>
    <w:rsid w:val="004D6B16"/>
    <w:rsid w:val="004E0A71"/>
    <w:rsid w:val="004E2B40"/>
    <w:rsid w:val="004E3FF9"/>
    <w:rsid w:val="004E4B00"/>
    <w:rsid w:val="004E4B84"/>
    <w:rsid w:val="004E577C"/>
    <w:rsid w:val="004E5DE7"/>
    <w:rsid w:val="004E73D8"/>
    <w:rsid w:val="004F1482"/>
    <w:rsid w:val="004F1570"/>
    <w:rsid w:val="004F1B16"/>
    <w:rsid w:val="004F31C9"/>
    <w:rsid w:val="004F75E9"/>
    <w:rsid w:val="005017E9"/>
    <w:rsid w:val="00503877"/>
    <w:rsid w:val="00505DEC"/>
    <w:rsid w:val="00506751"/>
    <w:rsid w:val="00506CA5"/>
    <w:rsid w:val="00507694"/>
    <w:rsid w:val="00512D68"/>
    <w:rsid w:val="00513531"/>
    <w:rsid w:val="00513623"/>
    <w:rsid w:val="00516E57"/>
    <w:rsid w:val="005176A3"/>
    <w:rsid w:val="00517882"/>
    <w:rsid w:val="00520769"/>
    <w:rsid w:val="0052127B"/>
    <w:rsid w:val="00523AB8"/>
    <w:rsid w:val="005258C8"/>
    <w:rsid w:val="00526109"/>
    <w:rsid w:val="005272FC"/>
    <w:rsid w:val="00531044"/>
    <w:rsid w:val="00531E07"/>
    <w:rsid w:val="005323C2"/>
    <w:rsid w:val="0053370D"/>
    <w:rsid w:val="00533B21"/>
    <w:rsid w:val="00536E41"/>
    <w:rsid w:val="00540500"/>
    <w:rsid w:val="00540794"/>
    <w:rsid w:val="0054226A"/>
    <w:rsid w:val="0055037D"/>
    <w:rsid w:val="00550767"/>
    <w:rsid w:val="00550956"/>
    <w:rsid w:val="005541D4"/>
    <w:rsid w:val="005574F7"/>
    <w:rsid w:val="005608C9"/>
    <w:rsid w:val="005640C5"/>
    <w:rsid w:val="0056476E"/>
    <w:rsid w:val="005647D2"/>
    <w:rsid w:val="00564962"/>
    <w:rsid w:val="00564B94"/>
    <w:rsid w:val="00566C39"/>
    <w:rsid w:val="00567318"/>
    <w:rsid w:val="005676EB"/>
    <w:rsid w:val="00567921"/>
    <w:rsid w:val="005728F3"/>
    <w:rsid w:val="00576CE1"/>
    <w:rsid w:val="00577B0B"/>
    <w:rsid w:val="005806C5"/>
    <w:rsid w:val="00584B7E"/>
    <w:rsid w:val="00584CC1"/>
    <w:rsid w:val="0058528C"/>
    <w:rsid w:val="00585A24"/>
    <w:rsid w:val="005937E2"/>
    <w:rsid w:val="00596672"/>
    <w:rsid w:val="005A00DA"/>
    <w:rsid w:val="005A0E4D"/>
    <w:rsid w:val="005A3B11"/>
    <w:rsid w:val="005A4426"/>
    <w:rsid w:val="005A5413"/>
    <w:rsid w:val="005A692F"/>
    <w:rsid w:val="005A7366"/>
    <w:rsid w:val="005B07A1"/>
    <w:rsid w:val="005B0CA3"/>
    <w:rsid w:val="005B104B"/>
    <w:rsid w:val="005B177D"/>
    <w:rsid w:val="005B37BE"/>
    <w:rsid w:val="005B4075"/>
    <w:rsid w:val="005B63C3"/>
    <w:rsid w:val="005B79BE"/>
    <w:rsid w:val="005B7D2D"/>
    <w:rsid w:val="005C71CC"/>
    <w:rsid w:val="005C7573"/>
    <w:rsid w:val="005D0243"/>
    <w:rsid w:val="005D2CA3"/>
    <w:rsid w:val="005D301D"/>
    <w:rsid w:val="005D4192"/>
    <w:rsid w:val="005D55ED"/>
    <w:rsid w:val="005D652F"/>
    <w:rsid w:val="005D6AAA"/>
    <w:rsid w:val="005E06A7"/>
    <w:rsid w:val="005E1CC4"/>
    <w:rsid w:val="005E62B6"/>
    <w:rsid w:val="005F3D88"/>
    <w:rsid w:val="005F477C"/>
    <w:rsid w:val="005F55F6"/>
    <w:rsid w:val="005F624F"/>
    <w:rsid w:val="006000E5"/>
    <w:rsid w:val="00600308"/>
    <w:rsid w:val="00601F40"/>
    <w:rsid w:val="00604201"/>
    <w:rsid w:val="00605A18"/>
    <w:rsid w:val="006070B7"/>
    <w:rsid w:val="006074AD"/>
    <w:rsid w:val="006106D8"/>
    <w:rsid w:val="00611A91"/>
    <w:rsid w:val="00613004"/>
    <w:rsid w:val="006143D6"/>
    <w:rsid w:val="00616120"/>
    <w:rsid w:val="00616897"/>
    <w:rsid w:val="00616F71"/>
    <w:rsid w:val="0062117A"/>
    <w:rsid w:val="006219A0"/>
    <w:rsid w:val="006220A3"/>
    <w:rsid w:val="00622709"/>
    <w:rsid w:val="006248C0"/>
    <w:rsid w:val="00632B4D"/>
    <w:rsid w:val="00632BBC"/>
    <w:rsid w:val="00632CE3"/>
    <w:rsid w:val="0063545B"/>
    <w:rsid w:val="00636126"/>
    <w:rsid w:val="0063694A"/>
    <w:rsid w:val="00637CDF"/>
    <w:rsid w:val="00641C4E"/>
    <w:rsid w:val="00642E21"/>
    <w:rsid w:val="006443F7"/>
    <w:rsid w:val="00645106"/>
    <w:rsid w:val="00646832"/>
    <w:rsid w:val="00646F30"/>
    <w:rsid w:val="00647650"/>
    <w:rsid w:val="00652821"/>
    <w:rsid w:val="00652A5A"/>
    <w:rsid w:val="00655C02"/>
    <w:rsid w:val="006565E4"/>
    <w:rsid w:val="00657B52"/>
    <w:rsid w:val="00665131"/>
    <w:rsid w:val="0066782A"/>
    <w:rsid w:val="00667E64"/>
    <w:rsid w:val="006704DC"/>
    <w:rsid w:val="00673822"/>
    <w:rsid w:val="00673961"/>
    <w:rsid w:val="00676541"/>
    <w:rsid w:val="00681493"/>
    <w:rsid w:val="00681746"/>
    <w:rsid w:val="00682C45"/>
    <w:rsid w:val="00684FD9"/>
    <w:rsid w:val="00686A90"/>
    <w:rsid w:val="00686A9C"/>
    <w:rsid w:val="00690F65"/>
    <w:rsid w:val="00693E5C"/>
    <w:rsid w:val="00696FAB"/>
    <w:rsid w:val="006A0C1F"/>
    <w:rsid w:val="006A22B2"/>
    <w:rsid w:val="006A2CE2"/>
    <w:rsid w:val="006A5967"/>
    <w:rsid w:val="006A7BE2"/>
    <w:rsid w:val="006B02C8"/>
    <w:rsid w:val="006B08A1"/>
    <w:rsid w:val="006B0BCA"/>
    <w:rsid w:val="006B21DC"/>
    <w:rsid w:val="006B2491"/>
    <w:rsid w:val="006B5A6B"/>
    <w:rsid w:val="006B633D"/>
    <w:rsid w:val="006C0CB2"/>
    <w:rsid w:val="006C2AB4"/>
    <w:rsid w:val="006C3299"/>
    <w:rsid w:val="006C5C3E"/>
    <w:rsid w:val="006C5C54"/>
    <w:rsid w:val="006C7D0F"/>
    <w:rsid w:val="006D43C4"/>
    <w:rsid w:val="006D5EC3"/>
    <w:rsid w:val="006D750D"/>
    <w:rsid w:val="006E27B7"/>
    <w:rsid w:val="006E37C5"/>
    <w:rsid w:val="006E46F3"/>
    <w:rsid w:val="006E6320"/>
    <w:rsid w:val="006E7067"/>
    <w:rsid w:val="006E7C1E"/>
    <w:rsid w:val="006F06BB"/>
    <w:rsid w:val="006F2293"/>
    <w:rsid w:val="006F52F7"/>
    <w:rsid w:val="006F5EB9"/>
    <w:rsid w:val="006F688E"/>
    <w:rsid w:val="006F748E"/>
    <w:rsid w:val="007049C1"/>
    <w:rsid w:val="00704D14"/>
    <w:rsid w:val="00705834"/>
    <w:rsid w:val="0070586A"/>
    <w:rsid w:val="00705F15"/>
    <w:rsid w:val="00706F47"/>
    <w:rsid w:val="007074E4"/>
    <w:rsid w:val="00710C5C"/>
    <w:rsid w:val="00712AFE"/>
    <w:rsid w:val="0071309B"/>
    <w:rsid w:val="00713B72"/>
    <w:rsid w:val="0071491B"/>
    <w:rsid w:val="00714D87"/>
    <w:rsid w:val="00715BAB"/>
    <w:rsid w:val="00715BE7"/>
    <w:rsid w:val="00716782"/>
    <w:rsid w:val="00720050"/>
    <w:rsid w:val="00720E0C"/>
    <w:rsid w:val="00721443"/>
    <w:rsid w:val="00722883"/>
    <w:rsid w:val="0072559A"/>
    <w:rsid w:val="00734191"/>
    <w:rsid w:val="007342FA"/>
    <w:rsid w:val="00735C9F"/>
    <w:rsid w:val="00735F13"/>
    <w:rsid w:val="00740068"/>
    <w:rsid w:val="0074016A"/>
    <w:rsid w:val="00742BD8"/>
    <w:rsid w:val="00745355"/>
    <w:rsid w:val="00745E32"/>
    <w:rsid w:val="0074704F"/>
    <w:rsid w:val="007479AB"/>
    <w:rsid w:val="00750455"/>
    <w:rsid w:val="007526FE"/>
    <w:rsid w:val="00754E02"/>
    <w:rsid w:val="00755376"/>
    <w:rsid w:val="00755A34"/>
    <w:rsid w:val="00756E35"/>
    <w:rsid w:val="00757370"/>
    <w:rsid w:val="00757530"/>
    <w:rsid w:val="0075781F"/>
    <w:rsid w:val="007579AF"/>
    <w:rsid w:val="00761132"/>
    <w:rsid w:val="0076143F"/>
    <w:rsid w:val="0076172C"/>
    <w:rsid w:val="007633EE"/>
    <w:rsid w:val="00764CC7"/>
    <w:rsid w:val="00765EC0"/>
    <w:rsid w:val="007675D8"/>
    <w:rsid w:val="007729B1"/>
    <w:rsid w:val="00774EF5"/>
    <w:rsid w:val="007754CC"/>
    <w:rsid w:val="007772BC"/>
    <w:rsid w:val="007779E8"/>
    <w:rsid w:val="00782B52"/>
    <w:rsid w:val="0078310D"/>
    <w:rsid w:val="00783FBC"/>
    <w:rsid w:val="007850C8"/>
    <w:rsid w:val="00785DEA"/>
    <w:rsid w:val="0078614D"/>
    <w:rsid w:val="00790C0F"/>
    <w:rsid w:val="00792534"/>
    <w:rsid w:val="0079254D"/>
    <w:rsid w:val="00793BA3"/>
    <w:rsid w:val="00794EEE"/>
    <w:rsid w:val="007A1508"/>
    <w:rsid w:val="007A213E"/>
    <w:rsid w:val="007A2582"/>
    <w:rsid w:val="007A64AD"/>
    <w:rsid w:val="007A663F"/>
    <w:rsid w:val="007B0FA8"/>
    <w:rsid w:val="007B2AFE"/>
    <w:rsid w:val="007B40C2"/>
    <w:rsid w:val="007B69DA"/>
    <w:rsid w:val="007B7F97"/>
    <w:rsid w:val="007C1F51"/>
    <w:rsid w:val="007C279E"/>
    <w:rsid w:val="007C3988"/>
    <w:rsid w:val="007C3EC0"/>
    <w:rsid w:val="007C47D7"/>
    <w:rsid w:val="007C4D05"/>
    <w:rsid w:val="007C4E34"/>
    <w:rsid w:val="007C5360"/>
    <w:rsid w:val="007D029A"/>
    <w:rsid w:val="007D2653"/>
    <w:rsid w:val="007D361E"/>
    <w:rsid w:val="007D7F90"/>
    <w:rsid w:val="007E15ED"/>
    <w:rsid w:val="007E5AE1"/>
    <w:rsid w:val="007E69E2"/>
    <w:rsid w:val="007E6E4F"/>
    <w:rsid w:val="007E75A1"/>
    <w:rsid w:val="007F330B"/>
    <w:rsid w:val="007F387B"/>
    <w:rsid w:val="007F4CD6"/>
    <w:rsid w:val="007F6FD1"/>
    <w:rsid w:val="007F7B57"/>
    <w:rsid w:val="00800000"/>
    <w:rsid w:val="00800519"/>
    <w:rsid w:val="00800F88"/>
    <w:rsid w:val="00801E4B"/>
    <w:rsid w:val="0080262F"/>
    <w:rsid w:val="0080275D"/>
    <w:rsid w:val="008113EF"/>
    <w:rsid w:val="008125D1"/>
    <w:rsid w:val="00812F1B"/>
    <w:rsid w:val="0081324E"/>
    <w:rsid w:val="008138EF"/>
    <w:rsid w:val="00813E23"/>
    <w:rsid w:val="0081471B"/>
    <w:rsid w:val="00816A63"/>
    <w:rsid w:val="00817E5A"/>
    <w:rsid w:val="00821CB1"/>
    <w:rsid w:val="00822182"/>
    <w:rsid w:val="00822752"/>
    <w:rsid w:val="0083210E"/>
    <w:rsid w:val="008348D6"/>
    <w:rsid w:val="00836BF0"/>
    <w:rsid w:val="00836D37"/>
    <w:rsid w:val="008373E1"/>
    <w:rsid w:val="00837836"/>
    <w:rsid w:val="0084050D"/>
    <w:rsid w:val="008419F9"/>
    <w:rsid w:val="0084362E"/>
    <w:rsid w:val="00846945"/>
    <w:rsid w:val="00847888"/>
    <w:rsid w:val="00847A98"/>
    <w:rsid w:val="00847F10"/>
    <w:rsid w:val="00850318"/>
    <w:rsid w:val="00854C8B"/>
    <w:rsid w:val="0085549E"/>
    <w:rsid w:val="008573A6"/>
    <w:rsid w:val="00860B64"/>
    <w:rsid w:val="00861912"/>
    <w:rsid w:val="00862F12"/>
    <w:rsid w:val="00863577"/>
    <w:rsid w:val="008644BB"/>
    <w:rsid w:val="008664C7"/>
    <w:rsid w:val="0086773C"/>
    <w:rsid w:val="008679F1"/>
    <w:rsid w:val="008759A8"/>
    <w:rsid w:val="00877059"/>
    <w:rsid w:val="0087729F"/>
    <w:rsid w:val="00877CF1"/>
    <w:rsid w:val="00880C3A"/>
    <w:rsid w:val="008833B5"/>
    <w:rsid w:val="00883E8E"/>
    <w:rsid w:val="00892696"/>
    <w:rsid w:val="0089490C"/>
    <w:rsid w:val="00894C97"/>
    <w:rsid w:val="0089603F"/>
    <w:rsid w:val="00896A62"/>
    <w:rsid w:val="00896F8E"/>
    <w:rsid w:val="00897AD2"/>
    <w:rsid w:val="008A00E4"/>
    <w:rsid w:val="008A09F3"/>
    <w:rsid w:val="008B2312"/>
    <w:rsid w:val="008B2A6C"/>
    <w:rsid w:val="008B2DD4"/>
    <w:rsid w:val="008B2EE4"/>
    <w:rsid w:val="008B4104"/>
    <w:rsid w:val="008B462A"/>
    <w:rsid w:val="008B772C"/>
    <w:rsid w:val="008C12AE"/>
    <w:rsid w:val="008C1548"/>
    <w:rsid w:val="008C54CA"/>
    <w:rsid w:val="008C6646"/>
    <w:rsid w:val="008C7D98"/>
    <w:rsid w:val="008D01C3"/>
    <w:rsid w:val="008D3645"/>
    <w:rsid w:val="008D425E"/>
    <w:rsid w:val="008D4894"/>
    <w:rsid w:val="008D5111"/>
    <w:rsid w:val="008D5C00"/>
    <w:rsid w:val="008D7F7B"/>
    <w:rsid w:val="008E08ED"/>
    <w:rsid w:val="008E2037"/>
    <w:rsid w:val="008E30FE"/>
    <w:rsid w:val="008E3417"/>
    <w:rsid w:val="008E7FA6"/>
    <w:rsid w:val="008F00C6"/>
    <w:rsid w:val="008F1420"/>
    <w:rsid w:val="008F2640"/>
    <w:rsid w:val="008F2948"/>
    <w:rsid w:val="008F33FB"/>
    <w:rsid w:val="008F34DF"/>
    <w:rsid w:val="008F3B6B"/>
    <w:rsid w:val="008F4EB6"/>
    <w:rsid w:val="008F59EC"/>
    <w:rsid w:val="008F751C"/>
    <w:rsid w:val="0090029F"/>
    <w:rsid w:val="00900333"/>
    <w:rsid w:val="00904538"/>
    <w:rsid w:val="00904664"/>
    <w:rsid w:val="009126CE"/>
    <w:rsid w:val="00914F65"/>
    <w:rsid w:val="00915255"/>
    <w:rsid w:val="00915C91"/>
    <w:rsid w:val="009161CA"/>
    <w:rsid w:val="0092190C"/>
    <w:rsid w:val="00921F80"/>
    <w:rsid w:val="00924347"/>
    <w:rsid w:val="00927BBE"/>
    <w:rsid w:val="00927BD6"/>
    <w:rsid w:val="00931975"/>
    <w:rsid w:val="009333EC"/>
    <w:rsid w:val="00936B96"/>
    <w:rsid w:val="00937130"/>
    <w:rsid w:val="0094196B"/>
    <w:rsid w:val="00943866"/>
    <w:rsid w:val="00946264"/>
    <w:rsid w:val="00954F1D"/>
    <w:rsid w:val="009565E4"/>
    <w:rsid w:val="009566B4"/>
    <w:rsid w:val="00956E5C"/>
    <w:rsid w:val="00962345"/>
    <w:rsid w:val="0096299A"/>
    <w:rsid w:val="00963865"/>
    <w:rsid w:val="00963A18"/>
    <w:rsid w:val="009645FE"/>
    <w:rsid w:val="0096564A"/>
    <w:rsid w:val="00967E26"/>
    <w:rsid w:val="00970C46"/>
    <w:rsid w:val="0097299A"/>
    <w:rsid w:val="00973CA6"/>
    <w:rsid w:val="00975B7A"/>
    <w:rsid w:val="009801F0"/>
    <w:rsid w:val="0098047A"/>
    <w:rsid w:val="00981290"/>
    <w:rsid w:val="0098240C"/>
    <w:rsid w:val="00982DF9"/>
    <w:rsid w:val="009841BC"/>
    <w:rsid w:val="00985E1F"/>
    <w:rsid w:val="009908E7"/>
    <w:rsid w:val="009935E9"/>
    <w:rsid w:val="0099557C"/>
    <w:rsid w:val="009A315E"/>
    <w:rsid w:val="009A5793"/>
    <w:rsid w:val="009A7DD4"/>
    <w:rsid w:val="009B00CF"/>
    <w:rsid w:val="009B1728"/>
    <w:rsid w:val="009B1F5E"/>
    <w:rsid w:val="009B2813"/>
    <w:rsid w:val="009B4074"/>
    <w:rsid w:val="009B47E0"/>
    <w:rsid w:val="009C00A9"/>
    <w:rsid w:val="009C18EC"/>
    <w:rsid w:val="009C28E5"/>
    <w:rsid w:val="009C2DE1"/>
    <w:rsid w:val="009C3771"/>
    <w:rsid w:val="009C55AC"/>
    <w:rsid w:val="009C5FF9"/>
    <w:rsid w:val="009C6678"/>
    <w:rsid w:val="009C783D"/>
    <w:rsid w:val="009D0465"/>
    <w:rsid w:val="009D05E1"/>
    <w:rsid w:val="009D0C1F"/>
    <w:rsid w:val="009D11CA"/>
    <w:rsid w:val="009D13A2"/>
    <w:rsid w:val="009D3C88"/>
    <w:rsid w:val="009D3F3D"/>
    <w:rsid w:val="009D4FDD"/>
    <w:rsid w:val="009E125A"/>
    <w:rsid w:val="009E17A3"/>
    <w:rsid w:val="009E1E3F"/>
    <w:rsid w:val="009E1EE3"/>
    <w:rsid w:val="009E3336"/>
    <w:rsid w:val="009F0082"/>
    <w:rsid w:val="009F3A7D"/>
    <w:rsid w:val="009F4D35"/>
    <w:rsid w:val="009F596E"/>
    <w:rsid w:val="009F5D67"/>
    <w:rsid w:val="00A00082"/>
    <w:rsid w:val="00A00300"/>
    <w:rsid w:val="00A02A76"/>
    <w:rsid w:val="00A06F2B"/>
    <w:rsid w:val="00A13B19"/>
    <w:rsid w:val="00A13DC7"/>
    <w:rsid w:val="00A13EA9"/>
    <w:rsid w:val="00A14A06"/>
    <w:rsid w:val="00A1638B"/>
    <w:rsid w:val="00A204CC"/>
    <w:rsid w:val="00A20546"/>
    <w:rsid w:val="00A217A2"/>
    <w:rsid w:val="00A222AF"/>
    <w:rsid w:val="00A227AD"/>
    <w:rsid w:val="00A2320C"/>
    <w:rsid w:val="00A23510"/>
    <w:rsid w:val="00A23F23"/>
    <w:rsid w:val="00A242FA"/>
    <w:rsid w:val="00A2594D"/>
    <w:rsid w:val="00A25D00"/>
    <w:rsid w:val="00A262F2"/>
    <w:rsid w:val="00A332F4"/>
    <w:rsid w:val="00A3331C"/>
    <w:rsid w:val="00A34637"/>
    <w:rsid w:val="00A35119"/>
    <w:rsid w:val="00A36863"/>
    <w:rsid w:val="00A37E10"/>
    <w:rsid w:val="00A400F6"/>
    <w:rsid w:val="00A4078A"/>
    <w:rsid w:val="00A409D6"/>
    <w:rsid w:val="00A423A0"/>
    <w:rsid w:val="00A4352C"/>
    <w:rsid w:val="00A4399B"/>
    <w:rsid w:val="00A43FA6"/>
    <w:rsid w:val="00A456BF"/>
    <w:rsid w:val="00A46A71"/>
    <w:rsid w:val="00A5502D"/>
    <w:rsid w:val="00A55B47"/>
    <w:rsid w:val="00A56FC4"/>
    <w:rsid w:val="00A570B6"/>
    <w:rsid w:val="00A61560"/>
    <w:rsid w:val="00A6197D"/>
    <w:rsid w:val="00A63328"/>
    <w:rsid w:val="00A64A07"/>
    <w:rsid w:val="00A712A7"/>
    <w:rsid w:val="00A73612"/>
    <w:rsid w:val="00A747E8"/>
    <w:rsid w:val="00A75BB5"/>
    <w:rsid w:val="00A81636"/>
    <w:rsid w:val="00A818A4"/>
    <w:rsid w:val="00A8299D"/>
    <w:rsid w:val="00A82E0A"/>
    <w:rsid w:val="00A8445A"/>
    <w:rsid w:val="00A852A0"/>
    <w:rsid w:val="00A854CF"/>
    <w:rsid w:val="00A85580"/>
    <w:rsid w:val="00A8612F"/>
    <w:rsid w:val="00A86345"/>
    <w:rsid w:val="00A86CD5"/>
    <w:rsid w:val="00A90D99"/>
    <w:rsid w:val="00A9257A"/>
    <w:rsid w:val="00A929CA"/>
    <w:rsid w:val="00A93E82"/>
    <w:rsid w:val="00A94886"/>
    <w:rsid w:val="00AA160F"/>
    <w:rsid w:val="00AA3B2E"/>
    <w:rsid w:val="00AA680F"/>
    <w:rsid w:val="00AA6F8B"/>
    <w:rsid w:val="00AA7A87"/>
    <w:rsid w:val="00AB17AF"/>
    <w:rsid w:val="00AB17D6"/>
    <w:rsid w:val="00AB5C74"/>
    <w:rsid w:val="00AB67DF"/>
    <w:rsid w:val="00AC0048"/>
    <w:rsid w:val="00AC26F7"/>
    <w:rsid w:val="00AC3150"/>
    <w:rsid w:val="00AC7FBD"/>
    <w:rsid w:val="00AD082F"/>
    <w:rsid w:val="00AD30DB"/>
    <w:rsid w:val="00AD50E6"/>
    <w:rsid w:val="00AD6CF7"/>
    <w:rsid w:val="00AE26D1"/>
    <w:rsid w:val="00AE5C76"/>
    <w:rsid w:val="00AE6AE8"/>
    <w:rsid w:val="00AE75DE"/>
    <w:rsid w:val="00AF4670"/>
    <w:rsid w:val="00AF49A9"/>
    <w:rsid w:val="00AF6394"/>
    <w:rsid w:val="00AF7751"/>
    <w:rsid w:val="00B004D0"/>
    <w:rsid w:val="00B007B2"/>
    <w:rsid w:val="00B028BA"/>
    <w:rsid w:val="00B04977"/>
    <w:rsid w:val="00B068FE"/>
    <w:rsid w:val="00B11D9A"/>
    <w:rsid w:val="00B124FA"/>
    <w:rsid w:val="00B12656"/>
    <w:rsid w:val="00B15830"/>
    <w:rsid w:val="00B170D1"/>
    <w:rsid w:val="00B22C4F"/>
    <w:rsid w:val="00B23635"/>
    <w:rsid w:val="00B24037"/>
    <w:rsid w:val="00B26303"/>
    <w:rsid w:val="00B268DD"/>
    <w:rsid w:val="00B26A39"/>
    <w:rsid w:val="00B26C8C"/>
    <w:rsid w:val="00B30EDD"/>
    <w:rsid w:val="00B31DDC"/>
    <w:rsid w:val="00B3264B"/>
    <w:rsid w:val="00B3668F"/>
    <w:rsid w:val="00B3673A"/>
    <w:rsid w:val="00B40C7E"/>
    <w:rsid w:val="00B40D06"/>
    <w:rsid w:val="00B441B8"/>
    <w:rsid w:val="00B52171"/>
    <w:rsid w:val="00B5273E"/>
    <w:rsid w:val="00B54AF6"/>
    <w:rsid w:val="00B55295"/>
    <w:rsid w:val="00B558C4"/>
    <w:rsid w:val="00B56E8E"/>
    <w:rsid w:val="00B62508"/>
    <w:rsid w:val="00B63F23"/>
    <w:rsid w:val="00B644DA"/>
    <w:rsid w:val="00B65559"/>
    <w:rsid w:val="00B712E5"/>
    <w:rsid w:val="00B71D73"/>
    <w:rsid w:val="00B72891"/>
    <w:rsid w:val="00B731E3"/>
    <w:rsid w:val="00B75020"/>
    <w:rsid w:val="00B76253"/>
    <w:rsid w:val="00B77384"/>
    <w:rsid w:val="00B776FA"/>
    <w:rsid w:val="00B83B70"/>
    <w:rsid w:val="00B8479C"/>
    <w:rsid w:val="00B87240"/>
    <w:rsid w:val="00B87F60"/>
    <w:rsid w:val="00B90000"/>
    <w:rsid w:val="00B91249"/>
    <w:rsid w:val="00B9183C"/>
    <w:rsid w:val="00B91B56"/>
    <w:rsid w:val="00B93E8E"/>
    <w:rsid w:val="00B97F29"/>
    <w:rsid w:val="00BA2007"/>
    <w:rsid w:val="00BA20D2"/>
    <w:rsid w:val="00BA3545"/>
    <w:rsid w:val="00BA78A3"/>
    <w:rsid w:val="00BB1FA4"/>
    <w:rsid w:val="00BB21F2"/>
    <w:rsid w:val="00BC068D"/>
    <w:rsid w:val="00BC2257"/>
    <w:rsid w:val="00BC2259"/>
    <w:rsid w:val="00BD5CDE"/>
    <w:rsid w:val="00BD6B9E"/>
    <w:rsid w:val="00BE03E2"/>
    <w:rsid w:val="00BE169C"/>
    <w:rsid w:val="00BE2D5B"/>
    <w:rsid w:val="00BE345B"/>
    <w:rsid w:val="00BE3862"/>
    <w:rsid w:val="00BE42AC"/>
    <w:rsid w:val="00BE79A7"/>
    <w:rsid w:val="00BF1585"/>
    <w:rsid w:val="00BF1CBC"/>
    <w:rsid w:val="00BF50E0"/>
    <w:rsid w:val="00BF7039"/>
    <w:rsid w:val="00BF77A0"/>
    <w:rsid w:val="00C001F3"/>
    <w:rsid w:val="00C009C3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508A"/>
    <w:rsid w:val="00C1519F"/>
    <w:rsid w:val="00C16F52"/>
    <w:rsid w:val="00C17887"/>
    <w:rsid w:val="00C227A6"/>
    <w:rsid w:val="00C2486C"/>
    <w:rsid w:val="00C252DC"/>
    <w:rsid w:val="00C3051E"/>
    <w:rsid w:val="00C43F82"/>
    <w:rsid w:val="00C4498D"/>
    <w:rsid w:val="00C45CA0"/>
    <w:rsid w:val="00C45D1B"/>
    <w:rsid w:val="00C50DF9"/>
    <w:rsid w:val="00C53AFA"/>
    <w:rsid w:val="00C56558"/>
    <w:rsid w:val="00C57B78"/>
    <w:rsid w:val="00C62C2E"/>
    <w:rsid w:val="00C6337A"/>
    <w:rsid w:val="00C64D08"/>
    <w:rsid w:val="00C650D7"/>
    <w:rsid w:val="00C65C41"/>
    <w:rsid w:val="00C66E43"/>
    <w:rsid w:val="00C708AB"/>
    <w:rsid w:val="00C743A3"/>
    <w:rsid w:val="00C77776"/>
    <w:rsid w:val="00C77D0D"/>
    <w:rsid w:val="00C77DF8"/>
    <w:rsid w:val="00C80E0A"/>
    <w:rsid w:val="00C81695"/>
    <w:rsid w:val="00C82713"/>
    <w:rsid w:val="00C829FE"/>
    <w:rsid w:val="00C82C82"/>
    <w:rsid w:val="00C838CD"/>
    <w:rsid w:val="00C962F0"/>
    <w:rsid w:val="00CA0F6B"/>
    <w:rsid w:val="00CA178C"/>
    <w:rsid w:val="00CB1A8B"/>
    <w:rsid w:val="00CB1B54"/>
    <w:rsid w:val="00CB4170"/>
    <w:rsid w:val="00CB5A55"/>
    <w:rsid w:val="00CB5A94"/>
    <w:rsid w:val="00CB77B3"/>
    <w:rsid w:val="00CB7CF5"/>
    <w:rsid w:val="00CC282C"/>
    <w:rsid w:val="00CC53A0"/>
    <w:rsid w:val="00CC584E"/>
    <w:rsid w:val="00CD0263"/>
    <w:rsid w:val="00CD0ACD"/>
    <w:rsid w:val="00CD0AF3"/>
    <w:rsid w:val="00CD4FE8"/>
    <w:rsid w:val="00CD73B9"/>
    <w:rsid w:val="00CD7E71"/>
    <w:rsid w:val="00CE01D6"/>
    <w:rsid w:val="00CE09F6"/>
    <w:rsid w:val="00CE20FC"/>
    <w:rsid w:val="00CE23ED"/>
    <w:rsid w:val="00CE264B"/>
    <w:rsid w:val="00CE5ECC"/>
    <w:rsid w:val="00CE79F7"/>
    <w:rsid w:val="00CF034A"/>
    <w:rsid w:val="00CF11A4"/>
    <w:rsid w:val="00CF2245"/>
    <w:rsid w:val="00CF2D8F"/>
    <w:rsid w:val="00CF39AF"/>
    <w:rsid w:val="00CF5298"/>
    <w:rsid w:val="00CF6C78"/>
    <w:rsid w:val="00CF7643"/>
    <w:rsid w:val="00D04C26"/>
    <w:rsid w:val="00D05D0E"/>
    <w:rsid w:val="00D07618"/>
    <w:rsid w:val="00D1284A"/>
    <w:rsid w:val="00D130E3"/>
    <w:rsid w:val="00D15ECA"/>
    <w:rsid w:val="00D16521"/>
    <w:rsid w:val="00D172DB"/>
    <w:rsid w:val="00D2078B"/>
    <w:rsid w:val="00D24AE4"/>
    <w:rsid w:val="00D25477"/>
    <w:rsid w:val="00D271B8"/>
    <w:rsid w:val="00D27A01"/>
    <w:rsid w:val="00D3230D"/>
    <w:rsid w:val="00D35504"/>
    <w:rsid w:val="00D3677C"/>
    <w:rsid w:val="00D36A6E"/>
    <w:rsid w:val="00D375D5"/>
    <w:rsid w:val="00D407F3"/>
    <w:rsid w:val="00D42570"/>
    <w:rsid w:val="00D42CBE"/>
    <w:rsid w:val="00D4417F"/>
    <w:rsid w:val="00D44D8C"/>
    <w:rsid w:val="00D454CD"/>
    <w:rsid w:val="00D45D4F"/>
    <w:rsid w:val="00D53DBB"/>
    <w:rsid w:val="00D54A70"/>
    <w:rsid w:val="00D54FCB"/>
    <w:rsid w:val="00D55565"/>
    <w:rsid w:val="00D564D0"/>
    <w:rsid w:val="00D602AF"/>
    <w:rsid w:val="00D602E5"/>
    <w:rsid w:val="00D6235A"/>
    <w:rsid w:val="00D62AA9"/>
    <w:rsid w:val="00D63656"/>
    <w:rsid w:val="00D661E4"/>
    <w:rsid w:val="00D67674"/>
    <w:rsid w:val="00D74A47"/>
    <w:rsid w:val="00D772DE"/>
    <w:rsid w:val="00D83D34"/>
    <w:rsid w:val="00D842B7"/>
    <w:rsid w:val="00D8549F"/>
    <w:rsid w:val="00D859EB"/>
    <w:rsid w:val="00D85D69"/>
    <w:rsid w:val="00D86A00"/>
    <w:rsid w:val="00D9026D"/>
    <w:rsid w:val="00D90455"/>
    <w:rsid w:val="00D92797"/>
    <w:rsid w:val="00D92D47"/>
    <w:rsid w:val="00D937D5"/>
    <w:rsid w:val="00D95923"/>
    <w:rsid w:val="00DA167E"/>
    <w:rsid w:val="00DA3EBD"/>
    <w:rsid w:val="00DA4151"/>
    <w:rsid w:val="00DA5CBF"/>
    <w:rsid w:val="00DA5E99"/>
    <w:rsid w:val="00DA6A60"/>
    <w:rsid w:val="00DA6D14"/>
    <w:rsid w:val="00DA7AA4"/>
    <w:rsid w:val="00DA7F64"/>
    <w:rsid w:val="00DB0ECB"/>
    <w:rsid w:val="00DB217F"/>
    <w:rsid w:val="00DB2242"/>
    <w:rsid w:val="00DB28FE"/>
    <w:rsid w:val="00DB437F"/>
    <w:rsid w:val="00DB46DD"/>
    <w:rsid w:val="00DB7364"/>
    <w:rsid w:val="00DB7391"/>
    <w:rsid w:val="00DC264A"/>
    <w:rsid w:val="00DC3446"/>
    <w:rsid w:val="00DC3B3F"/>
    <w:rsid w:val="00DD3CDA"/>
    <w:rsid w:val="00DD5B64"/>
    <w:rsid w:val="00DD79D7"/>
    <w:rsid w:val="00DE2FD0"/>
    <w:rsid w:val="00DE3177"/>
    <w:rsid w:val="00DE3C8F"/>
    <w:rsid w:val="00DE3E81"/>
    <w:rsid w:val="00DE5A67"/>
    <w:rsid w:val="00DE6A9D"/>
    <w:rsid w:val="00DF05EB"/>
    <w:rsid w:val="00DF28EF"/>
    <w:rsid w:val="00DF7501"/>
    <w:rsid w:val="00DF7C04"/>
    <w:rsid w:val="00E01B01"/>
    <w:rsid w:val="00E0393D"/>
    <w:rsid w:val="00E0422E"/>
    <w:rsid w:val="00E06A65"/>
    <w:rsid w:val="00E077EF"/>
    <w:rsid w:val="00E10061"/>
    <w:rsid w:val="00E10C35"/>
    <w:rsid w:val="00E10D56"/>
    <w:rsid w:val="00E139A8"/>
    <w:rsid w:val="00E13DA4"/>
    <w:rsid w:val="00E15C7E"/>
    <w:rsid w:val="00E200B6"/>
    <w:rsid w:val="00E234B2"/>
    <w:rsid w:val="00E23DB0"/>
    <w:rsid w:val="00E25911"/>
    <w:rsid w:val="00E26273"/>
    <w:rsid w:val="00E334E9"/>
    <w:rsid w:val="00E3499A"/>
    <w:rsid w:val="00E34C8B"/>
    <w:rsid w:val="00E3602C"/>
    <w:rsid w:val="00E4102C"/>
    <w:rsid w:val="00E42D4C"/>
    <w:rsid w:val="00E47041"/>
    <w:rsid w:val="00E47D15"/>
    <w:rsid w:val="00E50C1F"/>
    <w:rsid w:val="00E50CDA"/>
    <w:rsid w:val="00E53328"/>
    <w:rsid w:val="00E5416F"/>
    <w:rsid w:val="00E54AC8"/>
    <w:rsid w:val="00E54ACD"/>
    <w:rsid w:val="00E56694"/>
    <w:rsid w:val="00E570E3"/>
    <w:rsid w:val="00E57840"/>
    <w:rsid w:val="00E57C7F"/>
    <w:rsid w:val="00E60650"/>
    <w:rsid w:val="00E6595E"/>
    <w:rsid w:val="00E702C0"/>
    <w:rsid w:val="00E71FF3"/>
    <w:rsid w:val="00E80351"/>
    <w:rsid w:val="00E80E3B"/>
    <w:rsid w:val="00E810A0"/>
    <w:rsid w:val="00E83105"/>
    <w:rsid w:val="00E8391B"/>
    <w:rsid w:val="00E840B0"/>
    <w:rsid w:val="00E84AA5"/>
    <w:rsid w:val="00E9000D"/>
    <w:rsid w:val="00E92338"/>
    <w:rsid w:val="00E95D68"/>
    <w:rsid w:val="00E9692B"/>
    <w:rsid w:val="00E96FA8"/>
    <w:rsid w:val="00EA3754"/>
    <w:rsid w:val="00EA62E6"/>
    <w:rsid w:val="00EB04DB"/>
    <w:rsid w:val="00EB0AA4"/>
    <w:rsid w:val="00EB4BCC"/>
    <w:rsid w:val="00EB5AE7"/>
    <w:rsid w:val="00EB7E78"/>
    <w:rsid w:val="00EC1B85"/>
    <w:rsid w:val="00EC3BA5"/>
    <w:rsid w:val="00EC4B11"/>
    <w:rsid w:val="00EC4DD7"/>
    <w:rsid w:val="00EC5C1A"/>
    <w:rsid w:val="00ED0907"/>
    <w:rsid w:val="00ED09B9"/>
    <w:rsid w:val="00ED1786"/>
    <w:rsid w:val="00ED6AA7"/>
    <w:rsid w:val="00ED6D50"/>
    <w:rsid w:val="00EE0AB6"/>
    <w:rsid w:val="00EE1CFC"/>
    <w:rsid w:val="00EE25BE"/>
    <w:rsid w:val="00EE33CE"/>
    <w:rsid w:val="00EE7DAE"/>
    <w:rsid w:val="00EE7F45"/>
    <w:rsid w:val="00EF1BB2"/>
    <w:rsid w:val="00EF2E8D"/>
    <w:rsid w:val="00EF3DB8"/>
    <w:rsid w:val="00EF4EBE"/>
    <w:rsid w:val="00EF50E2"/>
    <w:rsid w:val="00EF5CB3"/>
    <w:rsid w:val="00EF70FF"/>
    <w:rsid w:val="00EF73AF"/>
    <w:rsid w:val="00EF7A8B"/>
    <w:rsid w:val="00F02C81"/>
    <w:rsid w:val="00F05B9F"/>
    <w:rsid w:val="00F10ED8"/>
    <w:rsid w:val="00F124E4"/>
    <w:rsid w:val="00F128C3"/>
    <w:rsid w:val="00F15F00"/>
    <w:rsid w:val="00F172E4"/>
    <w:rsid w:val="00F21348"/>
    <w:rsid w:val="00F21F98"/>
    <w:rsid w:val="00F23649"/>
    <w:rsid w:val="00F25033"/>
    <w:rsid w:val="00F27442"/>
    <w:rsid w:val="00F312F0"/>
    <w:rsid w:val="00F33912"/>
    <w:rsid w:val="00F339A4"/>
    <w:rsid w:val="00F343B9"/>
    <w:rsid w:val="00F343F7"/>
    <w:rsid w:val="00F35A3D"/>
    <w:rsid w:val="00F36901"/>
    <w:rsid w:val="00F41815"/>
    <w:rsid w:val="00F4287B"/>
    <w:rsid w:val="00F43DBD"/>
    <w:rsid w:val="00F44120"/>
    <w:rsid w:val="00F449EE"/>
    <w:rsid w:val="00F47991"/>
    <w:rsid w:val="00F50879"/>
    <w:rsid w:val="00F50F8E"/>
    <w:rsid w:val="00F541AB"/>
    <w:rsid w:val="00F5583D"/>
    <w:rsid w:val="00F56325"/>
    <w:rsid w:val="00F5709D"/>
    <w:rsid w:val="00F575A2"/>
    <w:rsid w:val="00F600B3"/>
    <w:rsid w:val="00F6217E"/>
    <w:rsid w:val="00F63C33"/>
    <w:rsid w:val="00F65BF9"/>
    <w:rsid w:val="00F676F5"/>
    <w:rsid w:val="00F70353"/>
    <w:rsid w:val="00F732DB"/>
    <w:rsid w:val="00F73450"/>
    <w:rsid w:val="00F75F5E"/>
    <w:rsid w:val="00F819D4"/>
    <w:rsid w:val="00F82B8A"/>
    <w:rsid w:val="00F84019"/>
    <w:rsid w:val="00F842AA"/>
    <w:rsid w:val="00F84837"/>
    <w:rsid w:val="00F8608E"/>
    <w:rsid w:val="00F86A81"/>
    <w:rsid w:val="00F91351"/>
    <w:rsid w:val="00F91906"/>
    <w:rsid w:val="00F936E1"/>
    <w:rsid w:val="00F95B9F"/>
    <w:rsid w:val="00FA0CED"/>
    <w:rsid w:val="00FA19EA"/>
    <w:rsid w:val="00FA2659"/>
    <w:rsid w:val="00FA3DEF"/>
    <w:rsid w:val="00FA4578"/>
    <w:rsid w:val="00FA4624"/>
    <w:rsid w:val="00FA61BA"/>
    <w:rsid w:val="00FA61E6"/>
    <w:rsid w:val="00FB0C86"/>
    <w:rsid w:val="00FB17A7"/>
    <w:rsid w:val="00FB3080"/>
    <w:rsid w:val="00FB52B0"/>
    <w:rsid w:val="00FB5F47"/>
    <w:rsid w:val="00FC012F"/>
    <w:rsid w:val="00FC3655"/>
    <w:rsid w:val="00FC3712"/>
    <w:rsid w:val="00FC3EED"/>
    <w:rsid w:val="00FC5B72"/>
    <w:rsid w:val="00FD013E"/>
    <w:rsid w:val="00FD0F4E"/>
    <w:rsid w:val="00FD1C3C"/>
    <w:rsid w:val="00FD1E18"/>
    <w:rsid w:val="00FD209A"/>
    <w:rsid w:val="00FD3BD9"/>
    <w:rsid w:val="00FD4EB6"/>
    <w:rsid w:val="00FD734E"/>
    <w:rsid w:val="00FD79BB"/>
    <w:rsid w:val="00FE1CD8"/>
    <w:rsid w:val="00FE5004"/>
    <w:rsid w:val="00FE58BD"/>
    <w:rsid w:val="00FE6BEF"/>
    <w:rsid w:val="00FE7A83"/>
    <w:rsid w:val="00FF107A"/>
    <w:rsid w:val="00FF259E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CC29952"/>
  <w15:docId w15:val="{F844A322-A76C-4920-9589-38076A50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2883"/>
    <w:pPr>
      <w:ind w:left="720"/>
      <w:contextualSpacing/>
    </w:pPr>
  </w:style>
  <w:style w:type="character" w:customStyle="1" w:styleId="Zkladntextodsazen3Char">
    <w:name w:val="Základní text odsazený 3 Char"/>
    <w:link w:val="Zkladntextodsazen3"/>
    <w:rsid w:val="00800000"/>
    <w:rPr>
      <w:rFonts w:ascii="Arial" w:hAnsi="Arial" w:cs="Arial"/>
      <w:sz w:val="22"/>
      <w:szCs w:val="24"/>
    </w:rPr>
  </w:style>
  <w:style w:type="paragraph" w:customStyle="1" w:styleId="Default">
    <w:name w:val="Default"/>
    <w:rsid w:val="00A615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61560"/>
    <w:rPr>
      <w:rFonts w:ascii="Times New Roman" w:eastAsiaTheme="minorHAnsi" w:hAnsi="Times New Roman" w:cs="Times New Roman"/>
      <w:color w:val="auto"/>
      <w:lang w:eastAsia="en-US"/>
    </w:rPr>
  </w:style>
  <w:style w:type="character" w:customStyle="1" w:styleId="ZhlavChar">
    <w:name w:val="Záhlaví Char"/>
    <w:link w:val="Zhlav"/>
    <w:rsid w:val="00516E5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9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hazkova.l@kr-vysocin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k.kr-vysocina.cz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profile_display_11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434ED-2D8E-422C-BE45-100BB5D7D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7</Pages>
  <Words>2549</Words>
  <Characters>16135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18647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75</cp:revision>
  <cp:lastPrinted>2024-01-22T09:57:00Z</cp:lastPrinted>
  <dcterms:created xsi:type="dcterms:W3CDTF">2023-11-03T11:04:00Z</dcterms:created>
  <dcterms:modified xsi:type="dcterms:W3CDTF">2024-01-22T09:58:00Z</dcterms:modified>
</cp:coreProperties>
</file>